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87C" w:rsidRPr="008B087C" w:rsidRDefault="008B087C" w:rsidP="008B087C">
      <w:pPr>
        <w:shd w:val="clear" w:color="auto" w:fill="FFFFFF"/>
        <w:spacing w:after="0" w:line="240" w:lineRule="auto"/>
        <w:jc w:val="right"/>
        <w:rPr>
          <w:rFonts w:ascii="Verdana" w:eastAsia="Times New Roman" w:hAnsi="Verdana" w:cs="Times New Roman"/>
          <w:i/>
          <w:color w:val="333333"/>
          <w:sz w:val="16"/>
          <w:szCs w:val="16"/>
        </w:rPr>
      </w:pPr>
      <w:r w:rsidRPr="008B087C">
        <w:rPr>
          <w:rFonts w:ascii="Verdana" w:eastAsia="Times New Roman" w:hAnsi="Verdana" w:cs="Times New Roman"/>
          <w:i/>
          <w:color w:val="333333"/>
          <w:sz w:val="16"/>
          <w:szCs w:val="16"/>
        </w:rPr>
        <w:t xml:space="preserve">As of </w:t>
      </w:r>
      <w:r w:rsidR="0087659F">
        <w:rPr>
          <w:rFonts w:ascii="Verdana" w:eastAsia="Times New Roman" w:hAnsi="Verdana" w:cs="Times New Roman"/>
          <w:i/>
          <w:color w:val="333333"/>
          <w:sz w:val="16"/>
          <w:szCs w:val="16"/>
        </w:rPr>
        <w:t>12 August 2</w:t>
      </w:r>
      <w:r w:rsidRPr="008B087C">
        <w:rPr>
          <w:rFonts w:ascii="Verdana" w:eastAsia="Times New Roman" w:hAnsi="Verdana" w:cs="Times New Roman"/>
          <w:i/>
          <w:color w:val="333333"/>
          <w:sz w:val="16"/>
          <w:szCs w:val="16"/>
        </w:rPr>
        <w:t>015</w:t>
      </w:r>
    </w:p>
    <w:p w:rsidR="008B087C" w:rsidRDefault="008B087C" w:rsidP="007F6CC0">
      <w:pPr>
        <w:shd w:val="clear" w:color="auto" w:fill="FFFFFF"/>
        <w:spacing w:after="0" w:line="240" w:lineRule="auto"/>
        <w:jc w:val="center"/>
        <w:rPr>
          <w:rFonts w:ascii="Verdana" w:eastAsia="Times New Roman" w:hAnsi="Verdana" w:cs="Times New Roman"/>
          <w:b/>
          <w:color w:val="333333"/>
          <w:sz w:val="28"/>
          <w:szCs w:val="28"/>
        </w:rPr>
      </w:pPr>
    </w:p>
    <w:p w:rsidR="007F6CC0" w:rsidRPr="005A34B1" w:rsidRDefault="007F6CC0" w:rsidP="007F6CC0">
      <w:pPr>
        <w:shd w:val="clear" w:color="auto" w:fill="FFFFFF"/>
        <w:spacing w:after="0" w:line="240" w:lineRule="auto"/>
        <w:jc w:val="center"/>
        <w:rPr>
          <w:rFonts w:ascii="Verdana" w:eastAsia="Times New Roman" w:hAnsi="Verdana" w:cs="Times New Roman"/>
          <w:b/>
          <w:color w:val="333333"/>
          <w:sz w:val="28"/>
          <w:szCs w:val="28"/>
        </w:rPr>
      </w:pPr>
      <w:r w:rsidRPr="005A34B1">
        <w:rPr>
          <w:rFonts w:ascii="Verdana" w:eastAsia="Times New Roman" w:hAnsi="Verdana" w:cs="Times New Roman"/>
          <w:b/>
          <w:color w:val="333333"/>
          <w:sz w:val="28"/>
          <w:szCs w:val="28"/>
        </w:rPr>
        <w:t>Corporal L/10885 Peter CRAWLEY</w:t>
      </w:r>
    </w:p>
    <w:p w:rsidR="007F6CC0" w:rsidRPr="005A34B1" w:rsidRDefault="007F6CC0" w:rsidP="007F6CC0">
      <w:pPr>
        <w:shd w:val="clear" w:color="auto" w:fill="FFFFFF"/>
        <w:spacing w:after="0" w:line="240" w:lineRule="auto"/>
        <w:jc w:val="center"/>
        <w:rPr>
          <w:rFonts w:ascii="Verdana" w:eastAsia="Times New Roman" w:hAnsi="Verdana" w:cs="Times New Roman"/>
          <w:b/>
          <w:color w:val="333333"/>
          <w:sz w:val="28"/>
          <w:szCs w:val="28"/>
        </w:rPr>
      </w:pPr>
    </w:p>
    <w:p w:rsidR="007F6CC0" w:rsidRPr="005A34B1" w:rsidRDefault="007F6CC0" w:rsidP="007F6CC0">
      <w:pPr>
        <w:shd w:val="clear" w:color="auto" w:fill="FFFFFF"/>
        <w:spacing w:after="0" w:line="240" w:lineRule="auto"/>
        <w:jc w:val="center"/>
        <w:rPr>
          <w:rFonts w:ascii="Verdana" w:eastAsia="Times New Roman" w:hAnsi="Verdana" w:cs="Times New Roman"/>
          <w:b/>
          <w:color w:val="333333"/>
          <w:sz w:val="28"/>
          <w:szCs w:val="28"/>
        </w:rPr>
      </w:pPr>
      <w:r w:rsidRPr="005A34B1">
        <w:rPr>
          <w:rFonts w:ascii="Verdana" w:eastAsia="Times New Roman" w:hAnsi="Verdana" w:cs="Times New Roman"/>
          <w:b/>
          <w:color w:val="333333"/>
          <w:sz w:val="28"/>
          <w:szCs w:val="28"/>
        </w:rPr>
        <w:t>1</w:t>
      </w:r>
      <w:r w:rsidRPr="005A34B1">
        <w:rPr>
          <w:rFonts w:ascii="Verdana" w:eastAsia="Times New Roman" w:hAnsi="Verdana" w:cs="Times New Roman"/>
          <w:b/>
          <w:color w:val="333333"/>
          <w:sz w:val="28"/>
          <w:szCs w:val="28"/>
          <w:vertAlign w:val="superscript"/>
        </w:rPr>
        <w:t>st</w:t>
      </w:r>
      <w:r w:rsidRPr="005A34B1">
        <w:rPr>
          <w:rFonts w:ascii="Verdana" w:eastAsia="Times New Roman" w:hAnsi="Verdana" w:cs="Times New Roman"/>
          <w:b/>
          <w:color w:val="333333"/>
          <w:sz w:val="28"/>
          <w:szCs w:val="28"/>
        </w:rPr>
        <w:t xml:space="preserve"> Battalion Middlesex Regiment</w:t>
      </w:r>
    </w:p>
    <w:p w:rsidR="007F6CC0" w:rsidRPr="005A34B1" w:rsidRDefault="007F6CC0" w:rsidP="007F6CC0">
      <w:pPr>
        <w:shd w:val="clear" w:color="auto" w:fill="FFFFFF"/>
        <w:spacing w:after="0" w:line="240" w:lineRule="auto"/>
        <w:jc w:val="center"/>
        <w:rPr>
          <w:rFonts w:ascii="Verdana" w:eastAsia="Times New Roman" w:hAnsi="Verdana" w:cs="Times New Roman"/>
          <w:b/>
          <w:color w:val="333333"/>
          <w:sz w:val="28"/>
          <w:szCs w:val="28"/>
        </w:rPr>
      </w:pPr>
    </w:p>
    <w:p w:rsidR="007F6CC0" w:rsidRDefault="007F6CC0" w:rsidP="007F6CC0">
      <w:pPr>
        <w:shd w:val="clear" w:color="auto" w:fill="FFFFFF"/>
        <w:spacing w:after="0" w:line="240" w:lineRule="auto"/>
        <w:jc w:val="center"/>
        <w:rPr>
          <w:rFonts w:ascii="Verdana" w:eastAsia="Times New Roman" w:hAnsi="Verdana" w:cs="Times New Roman"/>
          <w:b/>
          <w:color w:val="333333"/>
          <w:sz w:val="28"/>
          <w:szCs w:val="28"/>
        </w:rPr>
      </w:pPr>
      <w:r w:rsidRPr="005A34B1">
        <w:rPr>
          <w:rFonts w:ascii="Verdana" w:eastAsia="Times New Roman" w:hAnsi="Verdana" w:cs="Times New Roman"/>
          <w:b/>
          <w:color w:val="333333"/>
          <w:sz w:val="28"/>
          <w:szCs w:val="28"/>
        </w:rPr>
        <w:t>Birmingham City Police ‘E’ Division</w:t>
      </w:r>
    </w:p>
    <w:p w:rsidR="00A4547C" w:rsidRDefault="00A4547C" w:rsidP="007F6CC0">
      <w:pPr>
        <w:shd w:val="clear" w:color="auto" w:fill="FFFFFF"/>
        <w:spacing w:after="0" w:line="240" w:lineRule="auto"/>
        <w:jc w:val="center"/>
        <w:rPr>
          <w:rFonts w:ascii="Verdana" w:eastAsia="Times New Roman" w:hAnsi="Verdana" w:cs="Times New Roman"/>
          <w:b/>
          <w:color w:val="333333"/>
          <w:sz w:val="28"/>
          <w:szCs w:val="28"/>
        </w:rPr>
      </w:pPr>
    </w:p>
    <w:p w:rsidR="00A4547C" w:rsidRPr="005A34B1" w:rsidRDefault="00445797" w:rsidP="007F6CC0">
      <w:pPr>
        <w:shd w:val="clear" w:color="auto" w:fill="FFFFFF"/>
        <w:spacing w:after="0" w:line="240" w:lineRule="auto"/>
        <w:jc w:val="center"/>
        <w:rPr>
          <w:rFonts w:ascii="Verdana" w:eastAsia="Times New Roman" w:hAnsi="Verdana" w:cs="Times New Roman"/>
          <w:b/>
          <w:color w:val="333333"/>
          <w:sz w:val="28"/>
          <w:szCs w:val="28"/>
        </w:rPr>
      </w:pPr>
      <w:bookmarkStart w:id="0" w:name="_GoBack"/>
      <w:r w:rsidRPr="00445797">
        <w:rPr>
          <w:rFonts w:ascii="Verdana" w:eastAsia="Times New Roman" w:hAnsi="Verdana" w:cs="Times New Roman"/>
          <w:b/>
          <w:noProof/>
          <w:color w:val="333333"/>
          <w:sz w:val="28"/>
          <w:szCs w:val="28"/>
        </w:rPr>
        <w:drawing>
          <wp:inline distT="0" distB="0" distL="0" distR="0">
            <wp:extent cx="2105025" cy="1403351"/>
            <wp:effectExtent l="19050" t="0" r="9525" b="0"/>
            <wp:docPr id="3"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109399" cy="1406267"/>
                    </a:xfrm>
                    <a:prstGeom prst="rect">
                      <a:avLst/>
                    </a:prstGeom>
                    <a:noFill/>
                    <a:ln w="9525">
                      <a:noFill/>
                      <a:miter lim="800000"/>
                      <a:headEnd/>
                      <a:tailEnd/>
                    </a:ln>
                  </pic:spPr>
                </pic:pic>
              </a:graphicData>
            </a:graphic>
          </wp:inline>
        </w:drawing>
      </w:r>
      <w:bookmarkEnd w:id="0"/>
      <w:r w:rsidR="00A4547C">
        <w:rPr>
          <w:rFonts w:ascii="Verdana" w:eastAsia="Times New Roman" w:hAnsi="Verdana" w:cs="Times New Roman"/>
          <w:b/>
          <w:noProof/>
          <w:color w:val="333333"/>
          <w:sz w:val="28"/>
          <w:szCs w:val="28"/>
        </w:rPr>
        <w:drawing>
          <wp:inline distT="0" distB="0" distL="0" distR="0">
            <wp:extent cx="3001333" cy="1400175"/>
            <wp:effectExtent l="19050" t="0" r="8567" b="0"/>
            <wp:docPr id="1" name="Picture 1" descr="C:\Users\Su\Desktop\WW1 Roll of Honour\WW1 Memorial Folders\West Midlands Police Memorial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 (2).jpg"/>
                    <pic:cNvPicPr>
                      <a:picLocks noChangeAspect="1" noChangeArrowheads="1"/>
                    </pic:cNvPicPr>
                  </pic:nvPicPr>
                  <pic:blipFill>
                    <a:blip r:embed="rId8" cstate="print"/>
                    <a:srcRect/>
                    <a:stretch>
                      <a:fillRect/>
                    </a:stretch>
                  </pic:blipFill>
                  <pic:spPr bwMode="auto">
                    <a:xfrm>
                      <a:off x="0" y="0"/>
                      <a:ext cx="3012876" cy="1405560"/>
                    </a:xfrm>
                    <a:prstGeom prst="rect">
                      <a:avLst/>
                    </a:prstGeom>
                    <a:noFill/>
                    <a:ln w="9525">
                      <a:noFill/>
                      <a:miter lim="800000"/>
                      <a:headEnd/>
                      <a:tailEnd/>
                    </a:ln>
                  </pic:spPr>
                </pic:pic>
              </a:graphicData>
            </a:graphic>
          </wp:inline>
        </w:drawing>
      </w:r>
    </w:p>
    <w:p w:rsidR="007F6CC0" w:rsidRDefault="007F6CC0" w:rsidP="007F6CC0">
      <w:pPr>
        <w:shd w:val="clear" w:color="auto" w:fill="FFFFFF"/>
        <w:spacing w:after="0" w:line="240" w:lineRule="auto"/>
        <w:jc w:val="center"/>
        <w:rPr>
          <w:rFonts w:ascii="Verdana" w:eastAsia="Times New Roman" w:hAnsi="Verdana" w:cs="Times New Roman"/>
          <w:b/>
          <w:color w:val="333333"/>
          <w:sz w:val="24"/>
          <w:szCs w:val="24"/>
        </w:rPr>
      </w:pPr>
    </w:p>
    <w:p w:rsidR="007F6CC0" w:rsidRPr="005A34B1" w:rsidRDefault="00C329ED" w:rsidP="007F6CC0">
      <w:pPr>
        <w:shd w:val="clear" w:color="auto" w:fill="FFFFFF"/>
        <w:spacing w:after="0" w:line="240" w:lineRule="auto"/>
        <w:jc w:val="center"/>
        <w:rPr>
          <w:rFonts w:ascii="Verdana" w:eastAsia="Times New Roman" w:hAnsi="Verdana" w:cs="Times New Roman"/>
          <w:color w:val="333333"/>
          <w:sz w:val="28"/>
          <w:szCs w:val="28"/>
        </w:rPr>
      </w:pPr>
      <w:r>
        <w:rPr>
          <w:rFonts w:ascii="Verdana" w:eastAsia="Times New Roman" w:hAnsi="Verdana" w:cs="Times New Roman"/>
          <w:color w:val="333333"/>
          <w:sz w:val="28"/>
          <w:szCs w:val="28"/>
        </w:rPr>
        <w:t>Died</w:t>
      </w:r>
      <w:r w:rsidR="00635D98">
        <w:rPr>
          <w:rFonts w:ascii="Verdana" w:eastAsia="Times New Roman" w:hAnsi="Verdana" w:cs="Times New Roman"/>
          <w:color w:val="333333"/>
          <w:sz w:val="28"/>
          <w:szCs w:val="28"/>
        </w:rPr>
        <w:t xml:space="preserve"> of wounds</w:t>
      </w:r>
      <w:r>
        <w:rPr>
          <w:rFonts w:ascii="Verdana" w:eastAsia="Times New Roman" w:hAnsi="Verdana" w:cs="Times New Roman"/>
          <w:color w:val="333333"/>
          <w:sz w:val="28"/>
          <w:szCs w:val="28"/>
        </w:rPr>
        <w:t xml:space="preserve"> France</w:t>
      </w:r>
      <w:r w:rsidR="007F6CC0" w:rsidRPr="005A34B1">
        <w:rPr>
          <w:rFonts w:ascii="Verdana" w:eastAsia="Times New Roman" w:hAnsi="Verdana" w:cs="Times New Roman"/>
          <w:color w:val="333333"/>
          <w:sz w:val="28"/>
          <w:szCs w:val="28"/>
        </w:rPr>
        <w:t xml:space="preserve"> 27</w:t>
      </w:r>
      <w:r w:rsidR="007F6CC0" w:rsidRPr="005A34B1">
        <w:rPr>
          <w:rFonts w:ascii="Verdana" w:eastAsia="Times New Roman" w:hAnsi="Verdana" w:cs="Times New Roman"/>
          <w:color w:val="333333"/>
          <w:sz w:val="28"/>
          <w:szCs w:val="28"/>
          <w:vertAlign w:val="superscript"/>
        </w:rPr>
        <w:t>th</w:t>
      </w:r>
      <w:r w:rsidR="007F6CC0" w:rsidRPr="005A34B1">
        <w:rPr>
          <w:rFonts w:ascii="Verdana" w:eastAsia="Times New Roman" w:hAnsi="Verdana" w:cs="Times New Roman"/>
          <w:color w:val="333333"/>
          <w:sz w:val="28"/>
          <w:szCs w:val="28"/>
        </w:rPr>
        <w:t xml:space="preserve"> September 1915</w:t>
      </w:r>
      <w:r w:rsidR="002F6502" w:rsidRPr="005A34B1">
        <w:rPr>
          <w:rFonts w:ascii="Verdana" w:eastAsia="Times New Roman" w:hAnsi="Verdana" w:cs="Times New Roman"/>
          <w:color w:val="333333"/>
          <w:sz w:val="28"/>
          <w:szCs w:val="28"/>
        </w:rPr>
        <w:t xml:space="preserve"> aged 27</w:t>
      </w:r>
    </w:p>
    <w:p w:rsidR="007F6CC0" w:rsidRDefault="00DC63A0"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color w:val="333333"/>
          <w:sz w:val="20"/>
          <w:szCs w:val="20"/>
        </w:rPr>
        <w:tab/>
      </w:r>
    </w:p>
    <w:p w:rsidR="007F6CC0" w:rsidRDefault="007F6CC0" w:rsidP="007F6CC0">
      <w:pPr>
        <w:shd w:val="clear" w:color="auto" w:fill="FFFFFF"/>
        <w:spacing w:after="0" w:line="240" w:lineRule="auto"/>
        <w:jc w:val="center"/>
        <w:rPr>
          <w:rFonts w:ascii="Verdana" w:eastAsia="Times New Roman" w:hAnsi="Verdana" w:cs="Times New Roman"/>
          <w:color w:val="333333"/>
          <w:sz w:val="20"/>
          <w:szCs w:val="20"/>
        </w:rPr>
      </w:pPr>
      <w:r w:rsidRPr="002F6502">
        <w:rPr>
          <w:rFonts w:ascii="Verdana" w:eastAsia="Times New Roman" w:hAnsi="Verdana" w:cs="Times New Roman"/>
          <w:noProof/>
          <w:color w:val="333333"/>
          <w:sz w:val="20"/>
          <w:szCs w:val="20"/>
          <w:bdr w:val="single" w:sz="4" w:space="0" w:color="auto"/>
        </w:rPr>
        <w:drawing>
          <wp:inline distT="0" distB="0" distL="0" distR="0">
            <wp:extent cx="5219700" cy="3407057"/>
            <wp:effectExtent l="19050" t="0" r="0" b="0"/>
            <wp:docPr id="37" name="Picture 37" descr="C:\Users\Su\Desktop\WW1 Roll of Honour\WW1 Memorial Folders\CRAWLEY\30850_A000387-0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Su\Desktop\WW1 Roll of Honour\WW1 Memorial Folders\CRAWLEY\30850_A000387-00134.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219700" cy="3407057"/>
                    </a:xfrm>
                    <a:prstGeom prst="rect">
                      <a:avLst/>
                    </a:prstGeom>
                    <a:noFill/>
                    <a:ln w="9525">
                      <a:noFill/>
                      <a:miter lim="800000"/>
                      <a:headEnd/>
                      <a:tailEnd/>
                    </a:ln>
                  </pic:spPr>
                </pic:pic>
              </a:graphicData>
            </a:graphic>
          </wp:inline>
        </w:drawing>
      </w:r>
    </w:p>
    <w:p w:rsidR="00A4547C" w:rsidRPr="007C6259" w:rsidRDefault="00E4746F" w:rsidP="00A4547C">
      <w:pPr>
        <w:shd w:val="clear" w:color="auto" w:fill="FFFFFF"/>
        <w:spacing w:after="0" w:line="240" w:lineRule="auto"/>
        <w:rPr>
          <w:rFonts w:ascii="Verdana" w:eastAsia="Times New Roman" w:hAnsi="Verdana" w:cs="Times New Roman"/>
          <w:i/>
          <w:color w:val="333333"/>
          <w:sz w:val="16"/>
          <w:szCs w:val="16"/>
        </w:rPr>
      </w:pPr>
      <w:r>
        <w:rPr>
          <w:rFonts w:ascii="Verdana" w:eastAsia="Times New Roman" w:hAnsi="Verdana" w:cs="Times New Roman"/>
          <w:i/>
          <w:color w:val="333333"/>
          <w:sz w:val="16"/>
          <w:szCs w:val="16"/>
        </w:rPr>
        <w:t xml:space="preserve">       </w:t>
      </w:r>
      <w:r w:rsidR="00A4547C" w:rsidRPr="007C6259">
        <w:rPr>
          <w:rFonts w:ascii="Verdana" w:eastAsia="Times New Roman" w:hAnsi="Verdana" w:cs="Times New Roman"/>
          <w:i/>
          <w:color w:val="333333"/>
          <w:sz w:val="16"/>
          <w:szCs w:val="16"/>
        </w:rPr>
        <w:t>British Army WW1 Medal Rolls Index cards 1914-1920</w:t>
      </w:r>
    </w:p>
    <w:p w:rsidR="00A4547C" w:rsidRDefault="00E4746F" w:rsidP="007F6CC0">
      <w:pPr>
        <w:shd w:val="clear" w:color="auto" w:fill="FFFFFF"/>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color w:val="333333"/>
          <w:sz w:val="20"/>
          <w:szCs w:val="20"/>
        </w:rPr>
        <w:t xml:space="preserve">    </w:t>
      </w:r>
    </w:p>
    <w:p w:rsidR="007F6CC0" w:rsidRPr="006F48A3" w:rsidRDefault="007F6CC0" w:rsidP="007F6CC0">
      <w:pPr>
        <w:shd w:val="clear" w:color="auto" w:fill="FFFFFF"/>
        <w:spacing w:after="0" w:line="240" w:lineRule="auto"/>
        <w:rPr>
          <w:rFonts w:ascii="Verdana" w:eastAsia="Times New Roman" w:hAnsi="Verdana" w:cs="Times New Roman"/>
          <w:color w:val="333333"/>
          <w:sz w:val="20"/>
          <w:szCs w:val="20"/>
        </w:rPr>
      </w:pPr>
    </w:p>
    <w:p w:rsidR="007F6CC0" w:rsidRDefault="007F6CC0"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i/>
          <w:color w:val="333333"/>
          <w:sz w:val="24"/>
          <w:szCs w:val="24"/>
        </w:rPr>
      </w:pPr>
    </w:p>
    <w:p w:rsidR="006B0A48" w:rsidRDefault="006B0A48" w:rsidP="007F6CC0">
      <w:pPr>
        <w:shd w:val="clear" w:color="auto" w:fill="FFFFFF"/>
        <w:spacing w:after="0" w:line="240" w:lineRule="auto"/>
        <w:rPr>
          <w:rFonts w:ascii="Verdana" w:eastAsia="Times New Roman" w:hAnsi="Verdana" w:cs="Times New Roman"/>
          <w:i/>
          <w:color w:val="333333"/>
          <w:sz w:val="24"/>
          <w:szCs w:val="24"/>
        </w:rPr>
      </w:pPr>
    </w:p>
    <w:p w:rsidR="006B0A48" w:rsidRDefault="006B0A48" w:rsidP="007F6CC0">
      <w:pPr>
        <w:shd w:val="clear" w:color="auto" w:fill="FFFFFF"/>
        <w:spacing w:after="0" w:line="240" w:lineRule="auto"/>
        <w:rPr>
          <w:rFonts w:ascii="Verdana" w:eastAsia="Times New Roman" w:hAnsi="Verdana" w:cs="Times New Roman"/>
          <w:i/>
          <w:color w:val="333333"/>
          <w:sz w:val="24"/>
          <w:szCs w:val="24"/>
        </w:rPr>
      </w:pPr>
    </w:p>
    <w:p w:rsidR="006B0A48" w:rsidRDefault="006B0A48" w:rsidP="007F6CC0">
      <w:pPr>
        <w:shd w:val="clear" w:color="auto" w:fill="FFFFFF"/>
        <w:spacing w:after="0" w:line="240" w:lineRule="auto"/>
        <w:rPr>
          <w:rFonts w:ascii="Verdana" w:eastAsia="Times New Roman" w:hAnsi="Verdana" w:cs="Times New Roman"/>
          <w:i/>
          <w:color w:val="333333"/>
          <w:sz w:val="24"/>
          <w:szCs w:val="24"/>
        </w:rPr>
      </w:pPr>
    </w:p>
    <w:p w:rsidR="006B0A48" w:rsidRDefault="006B0A48" w:rsidP="007F6CC0">
      <w:pPr>
        <w:shd w:val="clear" w:color="auto" w:fill="FFFFFF"/>
        <w:spacing w:after="0" w:line="240" w:lineRule="auto"/>
        <w:rPr>
          <w:rFonts w:ascii="Verdana" w:eastAsia="Times New Roman" w:hAnsi="Verdana" w:cs="Times New Roman"/>
          <w:i/>
          <w:color w:val="333333"/>
          <w:sz w:val="24"/>
          <w:szCs w:val="24"/>
        </w:rPr>
      </w:pPr>
    </w:p>
    <w:p w:rsidR="006B0A48" w:rsidRDefault="006B0A48" w:rsidP="007F6CC0">
      <w:pPr>
        <w:shd w:val="clear" w:color="auto" w:fill="FFFFFF"/>
        <w:spacing w:after="0" w:line="240" w:lineRule="auto"/>
        <w:rPr>
          <w:rFonts w:ascii="Verdana" w:eastAsia="Times New Roman" w:hAnsi="Verdana" w:cs="Times New Roman"/>
          <w:i/>
          <w:color w:val="333333"/>
          <w:sz w:val="24"/>
          <w:szCs w:val="24"/>
        </w:rPr>
      </w:pPr>
    </w:p>
    <w:p w:rsidR="007F6CC0" w:rsidRPr="00F81E0B" w:rsidRDefault="007F6CC0" w:rsidP="007F6CC0">
      <w:pPr>
        <w:shd w:val="clear" w:color="auto" w:fill="FFFFFF"/>
        <w:spacing w:after="0" w:line="240" w:lineRule="auto"/>
        <w:rPr>
          <w:rFonts w:ascii="Verdana" w:eastAsia="Times New Roman" w:hAnsi="Verdana" w:cs="Times New Roman"/>
          <w:color w:val="333333"/>
          <w:sz w:val="28"/>
          <w:szCs w:val="28"/>
        </w:rPr>
      </w:pPr>
      <w:r w:rsidRPr="00F81E0B">
        <w:rPr>
          <w:rFonts w:ascii="Verdana" w:eastAsia="Times New Roman" w:hAnsi="Verdana" w:cs="Times New Roman"/>
          <w:color w:val="333333"/>
          <w:sz w:val="28"/>
          <w:szCs w:val="28"/>
        </w:rPr>
        <w:lastRenderedPageBreak/>
        <w:t>Police service history</w:t>
      </w:r>
    </w:p>
    <w:p w:rsidR="002F6502" w:rsidRDefault="002F6502" w:rsidP="007F6CC0">
      <w:pPr>
        <w:shd w:val="clear" w:color="auto" w:fill="FFFFFF"/>
        <w:spacing w:after="0" w:line="240" w:lineRule="auto"/>
        <w:rPr>
          <w:rFonts w:ascii="Verdana" w:eastAsia="Times New Roman" w:hAnsi="Verdana" w:cs="Times New Roman"/>
          <w:i/>
          <w:color w:val="333333"/>
          <w:sz w:val="20"/>
          <w:szCs w:val="20"/>
        </w:rPr>
      </w:pPr>
    </w:p>
    <w:p w:rsidR="007F6CC0" w:rsidRPr="00F81E0B" w:rsidRDefault="00F81E0B" w:rsidP="007F6CC0">
      <w:pPr>
        <w:shd w:val="clear" w:color="auto" w:fill="FFFFFF"/>
        <w:spacing w:after="0" w:line="240" w:lineRule="auto"/>
        <w:rPr>
          <w:rFonts w:ascii="Verdana" w:eastAsia="Times New Roman" w:hAnsi="Verdana" w:cs="Times New Roman"/>
          <w:color w:val="333333"/>
          <w:sz w:val="24"/>
          <w:szCs w:val="24"/>
        </w:rPr>
      </w:pPr>
      <w:r w:rsidRPr="00F81E0B">
        <w:rPr>
          <w:rFonts w:ascii="Verdana" w:eastAsia="Times New Roman" w:hAnsi="Verdana" w:cs="Times New Roman"/>
          <w:color w:val="333333"/>
          <w:sz w:val="24"/>
          <w:szCs w:val="24"/>
        </w:rPr>
        <w:t>Peter j</w:t>
      </w:r>
      <w:r w:rsidR="007F6CC0" w:rsidRPr="00F81E0B">
        <w:rPr>
          <w:rFonts w:ascii="Verdana" w:eastAsia="Times New Roman" w:hAnsi="Verdana" w:cs="Times New Roman"/>
          <w:color w:val="333333"/>
          <w:sz w:val="24"/>
          <w:szCs w:val="24"/>
        </w:rPr>
        <w:t xml:space="preserve">oined Birmingham City Police </w:t>
      </w:r>
      <w:r w:rsidRPr="00F81E0B">
        <w:rPr>
          <w:rFonts w:ascii="Verdana" w:eastAsia="Times New Roman" w:hAnsi="Verdana" w:cs="Times New Roman"/>
          <w:color w:val="333333"/>
          <w:sz w:val="24"/>
          <w:szCs w:val="24"/>
        </w:rPr>
        <w:t xml:space="preserve">on </w:t>
      </w:r>
      <w:r w:rsidR="007F6CC0" w:rsidRPr="00F81E0B">
        <w:rPr>
          <w:rFonts w:ascii="Verdana" w:eastAsia="Times New Roman" w:hAnsi="Verdana" w:cs="Times New Roman"/>
          <w:color w:val="333333"/>
          <w:sz w:val="24"/>
          <w:szCs w:val="24"/>
        </w:rPr>
        <w:t xml:space="preserve">19th May 1913 aged 25 years </w:t>
      </w:r>
      <w:r w:rsidR="0087659F">
        <w:rPr>
          <w:rFonts w:ascii="Verdana" w:eastAsia="Times New Roman" w:hAnsi="Verdana" w:cs="Times New Roman"/>
          <w:color w:val="333333"/>
          <w:sz w:val="24"/>
          <w:szCs w:val="24"/>
        </w:rPr>
        <w:t xml:space="preserve">his occupation was entered as Army so he had previous </w:t>
      </w:r>
      <w:r w:rsidR="007F6CC0" w:rsidRPr="00F81E0B">
        <w:rPr>
          <w:rFonts w:ascii="Verdana" w:eastAsia="Times New Roman" w:hAnsi="Verdana" w:cs="Times New Roman"/>
          <w:color w:val="333333"/>
          <w:sz w:val="24"/>
          <w:szCs w:val="24"/>
        </w:rPr>
        <w:t xml:space="preserve">Military experience. </w:t>
      </w:r>
      <w:r w:rsidR="002F6502" w:rsidRPr="00F81E0B">
        <w:rPr>
          <w:rFonts w:ascii="Verdana" w:eastAsia="Times New Roman" w:hAnsi="Verdana" w:cs="Times New Roman"/>
          <w:color w:val="333333"/>
          <w:sz w:val="24"/>
          <w:szCs w:val="24"/>
        </w:rPr>
        <w:t>He served on the ‘E’ Division</w:t>
      </w:r>
      <w:r w:rsidR="0087659F">
        <w:rPr>
          <w:rFonts w:ascii="Verdana" w:eastAsia="Times New Roman" w:hAnsi="Verdana" w:cs="Times New Roman"/>
          <w:color w:val="333333"/>
          <w:sz w:val="24"/>
          <w:szCs w:val="24"/>
        </w:rPr>
        <w:t xml:space="preserve">, </w:t>
      </w:r>
      <w:r w:rsidR="002F6502" w:rsidRPr="00F81E0B">
        <w:rPr>
          <w:rFonts w:ascii="Verdana" w:eastAsia="Times New Roman" w:hAnsi="Verdana" w:cs="Times New Roman"/>
          <w:color w:val="333333"/>
          <w:sz w:val="24"/>
          <w:szCs w:val="24"/>
        </w:rPr>
        <w:t>h</w:t>
      </w:r>
      <w:r w:rsidR="007F6CC0" w:rsidRPr="00F81E0B">
        <w:rPr>
          <w:rFonts w:ascii="Verdana" w:eastAsia="Times New Roman" w:hAnsi="Verdana" w:cs="Times New Roman"/>
          <w:color w:val="333333"/>
          <w:sz w:val="24"/>
          <w:szCs w:val="24"/>
        </w:rPr>
        <w:t xml:space="preserve">is warrant number was 8317 </w:t>
      </w:r>
      <w:r w:rsidR="0087659F">
        <w:rPr>
          <w:rFonts w:ascii="Verdana" w:eastAsia="Times New Roman" w:hAnsi="Verdana" w:cs="Times New Roman"/>
          <w:color w:val="333333"/>
          <w:sz w:val="24"/>
          <w:szCs w:val="24"/>
        </w:rPr>
        <w:t>and he was recalled to service on 4</w:t>
      </w:r>
      <w:r w:rsidR="0087659F" w:rsidRPr="0087659F">
        <w:rPr>
          <w:rFonts w:ascii="Verdana" w:eastAsia="Times New Roman" w:hAnsi="Verdana" w:cs="Times New Roman"/>
          <w:color w:val="333333"/>
          <w:sz w:val="24"/>
          <w:szCs w:val="24"/>
          <w:vertAlign w:val="superscript"/>
        </w:rPr>
        <w:t>th</w:t>
      </w:r>
      <w:r w:rsidR="0087659F">
        <w:rPr>
          <w:rFonts w:ascii="Verdana" w:eastAsia="Times New Roman" w:hAnsi="Verdana" w:cs="Times New Roman"/>
          <w:color w:val="333333"/>
          <w:sz w:val="24"/>
          <w:szCs w:val="24"/>
        </w:rPr>
        <w:t xml:space="preserve"> August 1914</w:t>
      </w:r>
    </w:p>
    <w:p w:rsidR="007F6CC0" w:rsidRDefault="007F6CC0"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6B0A48">
      <w:pPr>
        <w:shd w:val="clear" w:color="auto" w:fill="FFFFFF"/>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3124200" cy="4167727"/>
            <wp:effectExtent l="19050" t="0" r="0" b="0"/>
            <wp:docPr id="2" name="Picture 1" descr="C:\Users\Su\Desktop\WW1 Roll of Honour\571 Folders holding documents all nominals\CRAWLEY Peter Casualty\P101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CRAWLEY Peter Casualty\P1010097.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124200" cy="4167727"/>
                    </a:xfrm>
                    <a:prstGeom prst="rect">
                      <a:avLst/>
                    </a:prstGeom>
                    <a:noFill/>
                    <a:ln w="9525">
                      <a:noFill/>
                      <a:miter lim="800000"/>
                      <a:headEnd/>
                      <a:tailEnd/>
                    </a:ln>
                  </pic:spPr>
                </pic:pic>
              </a:graphicData>
            </a:graphic>
          </wp:inline>
        </w:drawing>
      </w:r>
    </w:p>
    <w:p w:rsidR="006B0A48" w:rsidRDefault="006B0A48" w:rsidP="006B0A48">
      <w:pPr>
        <w:shd w:val="clear" w:color="auto" w:fill="FFFFFF"/>
        <w:spacing w:after="0" w:line="240" w:lineRule="auto"/>
        <w:jc w:val="center"/>
        <w:rPr>
          <w:rFonts w:ascii="Verdana" w:eastAsia="Times New Roman" w:hAnsi="Verdana" w:cs="Times New Roman"/>
          <w:color w:val="333333"/>
          <w:sz w:val="20"/>
          <w:szCs w:val="20"/>
        </w:rPr>
      </w:pPr>
    </w:p>
    <w:p w:rsidR="006B0A48" w:rsidRDefault="006B0A48" w:rsidP="006B0A48">
      <w:pPr>
        <w:shd w:val="clear" w:color="auto" w:fill="FFFFFF"/>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5705387" cy="1343025"/>
            <wp:effectExtent l="19050" t="0" r="0" b="0"/>
            <wp:docPr id="6" name="Picture 2" descr="C:\Users\Su\Desktop\WW1 Roll of Honour\571 Folders holding documents all nominals\CRAWLEY Peter Casualty\P1010097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CRAWLEY Peter Casualty\P1010097 - Copy.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731510" cy="1349174"/>
                    </a:xfrm>
                    <a:prstGeom prst="rect">
                      <a:avLst/>
                    </a:prstGeom>
                    <a:noFill/>
                    <a:ln w="9525">
                      <a:noFill/>
                      <a:miter lim="800000"/>
                      <a:headEnd/>
                      <a:tailEnd/>
                    </a:ln>
                  </pic:spPr>
                </pic:pic>
              </a:graphicData>
            </a:graphic>
          </wp:inline>
        </w:drawing>
      </w:r>
    </w:p>
    <w:p w:rsidR="00B3033E" w:rsidRDefault="00B3033E" w:rsidP="007F6CC0">
      <w:pPr>
        <w:shd w:val="clear" w:color="auto" w:fill="FFFFFF"/>
        <w:spacing w:after="0" w:line="240" w:lineRule="auto"/>
        <w:rPr>
          <w:rFonts w:ascii="Verdana" w:eastAsia="Times New Roman" w:hAnsi="Verdana" w:cs="Times New Roman"/>
          <w:color w:val="333333"/>
          <w:sz w:val="20"/>
          <w:szCs w:val="20"/>
        </w:rPr>
      </w:pPr>
    </w:p>
    <w:p w:rsidR="00B3033E" w:rsidRDefault="00B3033E"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p>
    <w:p w:rsidR="00F81E0B" w:rsidRDefault="00F81E0B" w:rsidP="007F6CC0">
      <w:pPr>
        <w:shd w:val="clear" w:color="auto" w:fill="FFFFFF"/>
        <w:spacing w:after="0" w:line="240" w:lineRule="auto"/>
        <w:rPr>
          <w:rFonts w:ascii="Verdana" w:eastAsia="Times New Roman" w:hAnsi="Verdana" w:cs="Times New Roman"/>
          <w:color w:val="333333"/>
          <w:sz w:val="20"/>
          <w:szCs w:val="20"/>
        </w:rPr>
      </w:pPr>
    </w:p>
    <w:p w:rsidR="00F81E0B" w:rsidRDefault="00F81E0B" w:rsidP="007F6CC0">
      <w:pPr>
        <w:shd w:val="clear" w:color="auto" w:fill="FFFFFF"/>
        <w:spacing w:after="0" w:line="240" w:lineRule="auto"/>
        <w:rPr>
          <w:rFonts w:ascii="Verdana" w:eastAsia="Times New Roman" w:hAnsi="Verdana" w:cs="Times New Roman"/>
          <w:color w:val="333333"/>
          <w:sz w:val="20"/>
          <w:szCs w:val="20"/>
        </w:rPr>
      </w:pPr>
    </w:p>
    <w:p w:rsidR="00F81E0B" w:rsidRDefault="00F81E0B"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p>
    <w:p w:rsidR="006B0A48" w:rsidRPr="006B0A48" w:rsidRDefault="006B0A48" w:rsidP="007F6CC0">
      <w:pPr>
        <w:shd w:val="clear" w:color="auto" w:fill="FFFFFF"/>
        <w:spacing w:after="0" w:line="240" w:lineRule="auto"/>
        <w:rPr>
          <w:rFonts w:ascii="Verdana" w:eastAsia="Times New Roman" w:hAnsi="Verdana" w:cs="Times New Roman"/>
          <w:color w:val="333333"/>
          <w:sz w:val="24"/>
          <w:szCs w:val="24"/>
        </w:rPr>
      </w:pPr>
      <w:r w:rsidRPr="006B0A48">
        <w:rPr>
          <w:rFonts w:ascii="Verdana" w:eastAsia="Times New Roman" w:hAnsi="Verdana" w:cs="Times New Roman"/>
          <w:color w:val="333333"/>
          <w:sz w:val="24"/>
          <w:szCs w:val="24"/>
        </w:rPr>
        <w:lastRenderedPageBreak/>
        <w:t>Birmingham City Police Records dated 20</w:t>
      </w:r>
      <w:r w:rsidRPr="006B0A48">
        <w:rPr>
          <w:rFonts w:ascii="Verdana" w:eastAsia="Times New Roman" w:hAnsi="Verdana" w:cs="Times New Roman"/>
          <w:color w:val="333333"/>
          <w:sz w:val="24"/>
          <w:szCs w:val="24"/>
          <w:vertAlign w:val="superscript"/>
        </w:rPr>
        <w:t>th</w:t>
      </w:r>
      <w:r w:rsidRPr="006B0A48">
        <w:rPr>
          <w:rFonts w:ascii="Verdana" w:eastAsia="Times New Roman" w:hAnsi="Verdana" w:cs="Times New Roman"/>
          <w:color w:val="333333"/>
          <w:sz w:val="24"/>
          <w:szCs w:val="24"/>
        </w:rPr>
        <w:t xml:space="preserve"> November 1916 </w:t>
      </w:r>
    </w:p>
    <w:p w:rsidR="006B0A48" w:rsidRDefault="006B0A48" w:rsidP="006B0A48">
      <w:pPr>
        <w:shd w:val="clear" w:color="auto" w:fill="FFFFFF"/>
        <w:spacing w:after="0" w:line="240" w:lineRule="auto"/>
        <w:jc w:val="center"/>
        <w:rPr>
          <w:rFonts w:ascii="Verdana" w:eastAsia="Times New Roman" w:hAnsi="Verdana" w:cs="Times New Roman"/>
          <w:color w:val="333333"/>
          <w:sz w:val="20"/>
          <w:szCs w:val="20"/>
        </w:rPr>
      </w:pPr>
    </w:p>
    <w:p w:rsidR="006B0A48" w:rsidRDefault="006B0A48" w:rsidP="006B0A48">
      <w:pPr>
        <w:shd w:val="clear" w:color="auto" w:fill="FFFFFF"/>
        <w:spacing w:after="0" w:line="240" w:lineRule="auto"/>
        <w:jc w:val="center"/>
        <w:rPr>
          <w:rFonts w:ascii="Verdana" w:eastAsia="Times New Roman" w:hAnsi="Verdana" w:cs="Times New Roman"/>
          <w:i/>
          <w:color w:val="333333"/>
          <w:sz w:val="20"/>
          <w:szCs w:val="20"/>
        </w:rPr>
      </w:pPr>
      <w:r w:rsidRPr="006B0A48">
        <w:rPr>
          <w:rFonts w:ascii="Verdana" w:eastAsia="Times New Roman" w:hAnsi="Verdana" w:cs="Times New Roman"/>
          <w:i/>
          <w:color w:val="333333"/>
          <w:sz w:val="20"/>
          <w:szCs w:val="20"/>
        </w:rPr>
        <w:t>Peter CRAWLEY (married) Cpl 1</w:t>
      </w:r>
      <w:r w:rsidRPr="006B0A48">
        <w:rPr>
          <w:rFonts w:ascii="Verdana" w:eastAsia="Times New Roman" w:hAnsi="Verdana" w:cs="Times New Roman"/>
          <w:i/>
          <w:color w:val="333333"/>
          <w:sz w:val="20"/>
          <w:szCs w:val="20"/>
          <w:vertAlign w:val="superscript"/>
        </w:rPr>
        <w:t>st</w:t>
      </w:r>
      <w:r w:rsidRPr="006B0A48">
        <w:rPr>
          <w:rFonts w:ascii="Verdana" w:eastAsia="Times New Roman" w:hAnsi="Verdana" w:cs="Times New Roman"/>
          <w:i/>
          <w:color w:val="333333"/>
          <w:sz w:val="20"/>
          <w:szCs w:val="20"/>
        </w:rPr>
        <w:t xml:space="preserve"> </w:t>
      </w:r>
      <w:proofErr w:type="spellStart"/>
      <w:r w:rsidRPr="006B0A48">
        <w:rPr>
          <w:rFonts w:ascii="Verdana" w:eastAsia="Times New Roman" w:hAnsi="Verdana" w:cs="Times New Roman"/>
          <w:i/>
          <w:color w:val="333333"/>
          <w:sz w:val="20"/>
          <w:szCs w:val="20"/>
        </w:rPr>
        <w:t>Bn</w:t>
      </w:r>
      <w:proofErr w:type="spellEnd"/>
      <w:r w:rsidRPr="006B0A48">
        <w:rPr>
          <w:rFonts w:ascii="Verdana" w:eastAsia="Times New Roman" w:hAnsi="Verdana" w:cs="Times New Roman"/>
          <w:i/>
          <w:color w:val="333333"/>
          <w:sz w:val="20"/>
          <w:szCs w:val="20"/>
        </w:rPr>
        <w:t xml:space="preserve"> Middlesex Regt</w:t>
      </w:r>
    </w:p>
    <w:p w:rsidR="006B0A48" w:rsidRPr="006B0A48" w:rsidRDefault="006B0A48" w:rsidP="006B0A48">
      <w:pPr>
        <w:shd w:val="clear" w:color="auto" w:fill="FFFFFF"/>
        <w:spacing w:after="0" w:line="240" w:lineRule="auto"/>
        <w:jc w:val="center"/>
        <w:rPr>
          <w:rFonts w:ascii="Verdana" w:eastAsia="Times New Roman" w:hAnsi="Verdana" w:cs="Times New Roman"/>
          <w:i/>
          <w:color w:val="333333"/>
          <w:sz w:val="20"/>
          <w:szCs w:val="20"/>
        </w:rPr>
      </w:pPr>
      <w:r>
        <w:rPr>
          <w:rFonts w:ascii="Verdana" w:eastAsia="Times New Roman" w:hAnsi="Verdana" w:cs="Times New Roman"/>
          <w:i/>
          <w:color w:val="333333"/>
          <w:sz w:val="20"/>
          <w:szCs w:val="20"/>
        </w:rPr>
        <w:t>K</w:t>
      </w:r>
      <w:r w:rsidRPr="006B0A48">
        <w:rPr>
          <w:rFonts w:ascii="Verdana" w:eastAsia="Times New Roman" w:hAnsi="Verdana" w:cs="Times New Roman"/>
          <w:i/>
          <w:color w:val="333333"/>
          <w:sz w:val="20"/>
          <w:szCs w:val="20"/>
        </w:rPr>
        <w:t>illed in action 27</w:t>
      </w:r>
      <w:r w:rsidRPr="006B0A48">
        <w:rPr>
          <w:rFonts w:ascii="Verdana" w:eastAsia="Times New Roman" w:hAnsi="Verdana" w:cs="Times New Roman"/>
          <w:i/>
          <w:color w:val="333333"/>
          <w:sz w:val="20"/>
          <w:szCs w:val="20"/>
          <w:vertAlign w:val="superscript"/>
        </w:rPr>
        <w:t>th</w:t>
      </w:r>
      <w:r w:rsidRPr="006B0A48">
        <w:rPr>
          <w:rFonts w:ascii="Verdana" w:eastAsia="Times New Roman" w:hAnsi="Verdana" w:cs="Times New Roman"/>
          <w:i/>
          <w:color w:val="333333"/>
          <w:sz w:val="20"/>
          <w:szCs w:val="20"/>
        </w:rPr>
        <w:t xml:space="preserve"> September 1915</w:t>
      </w:r>
    </w:p>
    <w:p w:rsidR="006B0A48" w:rsidRPr="006B0A48" w:rsidRDefault="006B0A48" w:rsidP="007F6CC0">
      <w:pPr>
        <w:shd w:val="clear" w:color="auto" w:fill="FFFFFF"/>
        <w:spacing w:after="0" w:line="240" w:lineRule="auto"/>
        <w:rPr>
          <w:rFonts w:ascii="Verdana" w:eastAsia="Times New Roman" w:hAnsi="Verdana" w:cs="Times New Roman"/>
          <w:i/>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5731510" cy="1303590"/>
            <wp:effectExtent l="19050" t="0" r="2540" b="0"/>
            <wp:docPr id="10" name="Picture 4" descr="C:\Users\Su\Desktop\WW1 Roll of Honour\571 Folders holding documents all nominals\CRAWLEY Peter Casualty\20th Nov 1916 killed and wounded (6)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571 Folders holding documents all nominals\CRAWLEY Peter Casualty\20th Nov 1916 killed and wounded (6) - Copy.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731510" cy="1303590"/>
                    </a:xfrm>
                    <a:prstGeom prst="rect">
                      <a:avLst/>
                    </a:prstGeom>
                    <a:noFill/>
                    <a:ln w="9525">
                      <a:noFill/>
                      <a:miter lim="800000"/>
                      <a:headEnd/>
                      <a:tailEnd/>
                    </a:ln>
                  </pic:spPr>
                </pic:pic>
              </a:graphicData>
            </a:graphic>
          </wp:inline>
        </w:drawing>
      </w: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color w:val="333333"/>
          <w:sz w:val="20"/>
          <w:szCs w:val="20"/>
        </w:rPr>
      </w:pPr>
    </w:p>
    <w:p w:rsidR="00F81E0B" w:rsidRPr="004D4D36" w:rsidRDefault="00F81E0B" w:rsidP="00F81E0B">
      <w:pPr>
        <w:shd w:val="clear" w:color="auto" w:fill="FFFFFF"/>
        <w:spacing w:after="0" w:line="240" w:lineRule="auto"/>
        <w:jc w:val="center"/>
        <w:rPr>
          <w:rFonts w:ascii="Verdana" w:eastAsia="Times New Roman" w:hAnsi="Verdana" w:cs="Times New Roman"/>
          <w:noProof/>
        </w:rPr>
      </w:pPr>
      <w:r>
        <w:rPr>
          <w:rFonts w:ascii="Verdana" w:eastAsia="Times New Roman" w:hAnsi="Verdana" w:cs="Times New Roman"/>
          <w:noProof/>
        </w:rPr>
        <w:t xml:space="preserve">A </w:t>
      </w:r>
      <w:r w:rsidRPr="004D4D36">
        <w:rPr>
          <w:rFonts w:ascii="Verdana" w:eastAsia="Times New Roman" w:hAnsi="Verdana" w:cs="Times New Roman"/>
          <w:noProof/>
        </w:rPr>
        <w:t xml:space="preserve">Service </w:t>
      </w:r>
      <w:r>
        <w:rPr>
          <w:rFonts w:ascii="Verdana" w:eastAsia="Times New Roman" w:hAnsi="Verdana" w:cs="Times New Roman"/>
          <w:noProof/>
        </w:rPr>
        <w:t xml:space="preserve">was </w:t>
      </w:r>
      <w:r w:rsidRPr="004D4D36">
        <w:rPr>
          <w:rFonts w:ascii="Verdana" w:eastAsia="Times New Roman" w:hAnsi="Verdana" w:cs="Times New Roman"/>
          <w:noProof/>
        </w:rPr>
        <w:t>held at The Parish Church, Birmingham</w:t>
      </w:r>
    </w:p>
    <w:p w:rsidR="00F81E0B" w:rsidRPr="004D4D36" w:rsidRDefault="00F81E0B" w:rsidP="00F81E0B">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Sunday 5</w:t>
      </w:r>
      <w:r w:rsidRPr="004D4D36">
        <w:rPr>
          <w:rFonts w:ascii="Verdana" w:eastAsia="Times New Roman" w:hAnsi="Verdana" w:cs="Times New Roman"/>
          <w:noProof/>
          <w:vertAlign w:val="superscript"/>
        </w:rPr>
        <w:t>th</w:t>
      </w:r>
      <w:r w:rsidRPr="004D4D36">
        <w:rPr>
          <w:rFonts w:ascii="Verdana" w:eastAsia="Times New Roman" w:hAnsi="Verdana" w:cs="Times New Roman"/>
          <w:noProof/>
        </w:rPr>
        <w:t xml:space="preserve"> December 1920 3.30pm</w:t>
      </w:r>
    </w:p>
    <w:p w:rsidR="00F81E0B" w:rsidRPr="004D4D36" w:rsidRDefault="00F81E0B" w:rsidP="00F81E0B">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Remembering those police constables Killed in action, those who died on active service and those who died from illness due to war service</w:t>
      </w:r>
    </w:p>
    <w:p w:rsidR="00B3033E" w:rsidRDefault="00B3033E" w:rsidP="007F6CC0">
      <w:pPr>
        <w:shd w:val="clear" w:color="auto" w:fill="FFFFFF"/>
        <w:spacing w:after="0" w:line="240" w:lineRule="auto"/>
        <w:rPr>
          <w:rFonts w:ascii="Verdana" w:eastAsia="Times New Roman" w:hAnsi="Verdana" w:cs="Times New Roman"/>
          <w:color w:val="333333"/>
          <w:sz w:val="20"/>
          <w:szCs w:val="20"/>
        </w:rPr>
      </w:pPr>
    </w:p>
    <w:p w:rsidR="00B3033E" w:rsidRDefault="006B0A48" w:rsidP="006B0A48">
      <w:pPr>
        <w:shd w:val="clear" w:color="auto" w:fill="FFFFFF"/>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578612" cy="3571875"/>
            <wp:effectExtent l="19050" t="0" r="0" b="0"/>
            <wp:docPr id="11" name="Picture 5" descr="C:\Users\Su\Desktop\WW1 Roll of Honour\571 Folders holding documents all nominals\CRAWLEY Peter Casualty\Order of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Desktop\WW1 Roll of Honour\571 Folders holding documents all nominals\CRAWLEY Peter Casualty\Order of service.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586591" cy="3578099"/>
                    </a:xfrm>
                    <a:prstGeom prst="rect">
                      <a:avLst/>
                    </a:prstGeom>
                    <a:noFill/>
                    <a:ln w="9525">
                      <a:noFill/>
                      <a:miter lim="800000"/>
                      <a:headEnd/>
                      <a:tailEnd/>
                    </a:ln>
                  </pic:spPr>
                </pic:pic>
              </a:graphicData>
            </a:graphic>
          </wp:inline>
        </w:drawing>
      </w:r>
    </w:p>
    <w:p w:rsidR="008F4DD9" w:rsidRDefault="008F4DD9" w:rsidP="006B0A48">
      <w:pPr>
        <w:shd w:val="clear" w:color="auto" w:fill="FFFFFF"/>
        <w:spacing w:after="0" w:line="240" w:lineRule="auto"/>
        <w:jc w:val="center"/>
        <w:rPr>
          <w:rFonts w:ascii="Verdana" w:eastAsia="Times New Roman" w:hAnsi="Verdana" w:cs="Times New Roman"/>
          <w:color w:val="333333"/>
          <w:sz w:val="20"/>
          <w:szCs w:val="20"/>
        </w:rPr>
      </w:pPr>
    </w:p>
    <w:p w:rsidR="006B0A48" w:rsidRDefault="006B0A48" w:rsidP="007F6CC0">
      <w:pPr>
        <w:shd w:val="clear" w:color="auto" w:fill="FFFFFF"/>
        <w:spacing w:after="0" w:line="240" w:lineRule="auto"/>
        <w:rPr>
          <w:rFonts w:ascii="Verdana" w:eastAsia="Times New Roman" w:hAnsi="Verdana" w:cs="Times New Roman"/>
          <w:i/>
          <w:color w:val="333333"/>
          <w:sz w:val="24"/>
          <w:szCs w:val="24"/>
        </w:rPr>
      </w:pPr>
      <w:r>
        <w:rPr>
          <w:rFonts w:ascii="Verdana" w:eastAsia="Times New Roman" w:hAnsi="Verdana" w:cs="Times New Roman"/>
          <w:i/>
          <w:noProof/>
          <w:color w:val="333333"/>
          <w:sz w:val="24"/>
          <w:szCs w:val="24"/>
        </w:rPr>
        <w:drawing>
          <wp:inline distT="0" distB="0" distL="0" distR="0">
            <wp:extent cx="5731510" cy="1743075"/>
            <wp:effectExtent l="19050" t="0" r="2540" b="0"/>
            <wp:docPr id="12" name="Picture 6" descr="C:\Users\Su\Desktop\WW1 Roll of Honour\571 Folders holding documents all nominals\CRAWLEY Peter Casualty\Order of service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Desktop\WW1 Roll of Honour\571 Folders holding documents all nominals\CRAWLEY Peter Casualty\Order of service - Copy.JPG"/>
                    <pic:cNvPicPr>
                      <a:picLocks noChangeAspect="1" noChangeArrowheads="1"/>
                    </pic:cNvPicPr>
                  </pic:nvPicPr>
                  <pic:blipFill>
                    <a:blip r:embed="rId14" cstate="print"/>
                    <a:srcRect/>
                    <a:stretch>
                      <a:fillRect/>
                    </a:stretch>
                  </pic:blipFill>
                  <pic:spPr bwMode="auto">
                    <a:xfrm>
                      <a:off x="0" y="0"/>
                      <a:ext cx="5731510" cy="1743075"/>
                    </a:xfrm>
                    <a:prstGeom prst="rect">
                      <a:avLst/>
                    </a:prstGeom>
                    <a:noFill/>
                    <a:ln w="9525">
                      <a:noFill/>
                      <a:miter lim="800000"/>
                      <a:headEnd/>
                      <a:tailEnd/>
                    </a:ln>
                  </pic:spPr>
                </pic:pic>
              </a:graphicData>
            </a:graphic>
          </wp:inline>
        </w:drawing>
      </w:r>
    </w:p>
    <w:p w:rsidR="00F81E0B" w:rsidRDefault="00F81E0B" w:rsidP="007F6CC0">
      <w:pPr>
        <w:shd w:val="clear" w:color="auto" w:fill="FFFFFF"/>
        <w:spacing w:after="0" w:line="240" w:lineRule="auto"/>
        <w:rPr>
          <w:rFonts w:ascii="Verdana" w:eastAsia="Times New Roman" w:hAnsi="Verdana" w:cs="Times New Roman"/>
          <w:i/>
          <w:color w:val="333333"/>
          <w:sz w:val="24"/>
          <w:szCs w:val="24"/>
        </w:rPr>
      </w:pPr>
    </w:p>
    <w:p w:rsidR="007F6CC0" w:rsidRPr="00F81E0B" w:rsidRDefault="007F6CC0" w:rsidP="007F6CC0">
      <w:pPr>
        <w:shd w:val="clear" w:color="auto" w:fill="FFFFFF"/>
        <w:spacing w:after="0" w:line="240" w:lineRule="auto"/>
        <w:rPr>
          <w:rFonts w:ascii="Verdana" w:eastAsia="Times New Roman" w:hAnsi="Verdana" w:cs="Times New Roman"/>
          <w:color w:val="333333"/>
          <w:sz w:val="28"/>
          <w:szCs w:val="28"/>
        </w:rPr>
      </w:pPr>
      <w:r w:rsidRPr="00F81E0B">
        <w:rPr>
          <w:rFonts w:ascii="Verdana" w:eastAsia="Times New Roman" w:hAnsi="Verdana" w:cs="Times New Roman"/>
          <w:color w:val="333333"/>
          <w:sz w:val="28"/>
          <w:szCs w:val="28"/>
        </w:rPr>
        <w:t>War service history</w:t>
      </w:r>
    </w:p>
    <w:p w:rsidR="00287EEC" w:rsidRDefault="00287EEC" w:rsidP="007F6CC0">
      <w:pPr>
        <w:shd w:val="clear" w:color="auto" w:fill="FFFFFF"/>
        <w:spacing w:after="0" w:line="240" w:lineRule="auto"/>
        <w:rPr>
          <w:rFonts w:ascii="Verdana" w:eastAsia="Times New Roman" w:hAnsi="Verdana" w:cs="Times New Roman"/>
          <w:i/>
          <w:color w:val="333333"/>
          <w:sz w:val="24"/>
          <w:szCs w:val="24"/>
        </w:rPr>
      </w:pPr>
    </w:p>
    <w:p w:rsidR="007F6CC0" w:rsidRPr="00F81E0B" w:rsidRDefault="007F6CC0" w:rsidP="007F6CC0">
      <w:pPr>
        <w:shd w:val="clear" w:color="auto" w:fill="FFFFFF"/>
        <w:spacing w:after="0" w:line="240" w:lineRule="auto"/>
        <w:rPr>
          <w:rFonts w:ascii="Verdana" w:eastAsia="Times New Roman" w:hAnsi="Verdana" w:cs="Times New Roman"/>
          <w:color w:val="333333"/>
          <w:sz w:val="24"/>
          <w:szCs w:val="24"/>
        </w:rPr>
      </w:pPr>
      <w:r w:rsidRPr="00F81E0B">
        <w:rPr>
          <w:rFonts w:ascii="Verdana" w:eastAsia="Times New Roman" w:hAnsi="Verdana" w:cs="Times New Roman"/>
          <w:color w:val="333333"/>
          <w:sz w:val="24"/>
          <w:szCs w:val="24"/>
        </w:rPr>
        <w:t>He was recalled to the Army on 4th August 1914</w:t>
      </w:r>
      <w:r w:rsidR="002F6502" w:rsidRPr="00F81E0B">
        <w:rPr>
          <w:rFonts w:ascii="Verdana" w:eastAsia="Times New Roman" w:hAnsi="Verdana" w:cs="Times New Roman"/>
          <w:color w:val="333333"/>
          <w:sz w:val="24"/>
          <w:szCs w:val="24"/>
        </w:rPr>
        <w:t>. H</w:t>
      </w:r>
      <w:r w:rsidRPr="00F81E0B">
        <w:rPr>
          <w:rFonts w:ascii="Verdana" w:eastAsia="Times New Roman" w:hAnsi="Verdana" w:cs="Times New Roman"/>
          <w:color w:val="333333"/>
          <w:sz w:val="24"/>
          <w:szCs w:val="24"/>
        </w:rPr>
        <w:t xml:space="preserve">e was </w:t>
      </w:r>
      <w:r w:rsidR="002F6502" w:rsidRPr="00F81E0B">
        <w:rPr>
          <w:rFonts w:ascii="Verdana" w:eastAsia="Times New Roman" w:hAnsi="Verdana" w:cs="Times New Roman"/>
          <w:color w:val="333333"/>
          <w:sz w:val="24"/>
          <w:szCs w:val="24"/>
        </w:rPr>
        <w:t>wounded in action at the B</w:t>
      </w:r>
      <w:r w:rsidRPr="00F81E0B">
        <w:rPr>
          <w:rFonts w:ascii="Verdana" w:eastAsia="Times New Roman" w:hAnsi="Verdana" w:cs="Times New Roman"/>
          <w:color w:val="333333"/>
          <w:sz w:val="24"/>
          <w:szCs w:val="24"/>
        </w:rPr>
        <w:t>attle of Loos</w:t>
      </w:r>
      <w:r w:rsidR="00541A14">
        <w:rPr>
          <w:rFonts w:ascii="Verdana" w:eastAsia="Times New Roman" w:hAnsi="Verdana" w:cs="Times New Roman"/>
          <w:color w:val="333333"/>
          <w:sz w:val="24"/>
          <w:szCs w:val="24"/>
        </w:rPr>
        <w:t>,</w:t>
      </w:r>
      <w:r w:rsidR="00541A14" w:rsidRPr="00541A14">
        <w:rPr>
          <w:rFonts w:ascii="Verdana" w:eastAsia="Times New Roman" w:hAnsi="Verdana" w:cs="Times New Roman"/>
          <w:color w:val="333333"/>
          <w:sz w:val="24"/>
          <w:szCs w:val="24"/>
        </w:rPr>
        <w:t xml:space="preserve"> </w:t>
      </w:r>
      <w:r w:rsidR="0087659F">
        <w:rPr>
          <w:rFonts w:ascii="Verdana" w:eastAsia="Times New Roman" w:hAnsi="Verdana" w:cs="Times New Roman"/>
          <w:color w:val="333333"/>
          <w:sz w:val="24"/>
          <w:szCs w:val="24"/>
        </w:rPr>
        <w:t xml:space="preserve">and </w:t>
      </w:r>
      <w:r w:rsidR="00541A14">
        <w:rPr>
          <w:rFonts w:ascii="Verdana" w:eastAsia="Times New Roman" w:hAnsi="Verdana" w:cs="Times New Roman"/>
          <w:color w:val="333333"/>
          <w:sz w:val="24"/>
          <w:szCs w:val="24"/>
        </w:rPr>
        <w:t xml:space="preserve">he was </w:t>
      </w:r>
      <w:r w:rsidR="00541A14" w:rsidRPr="00F81E0B">
        <w:rPr>
          <w:rFonts w:ascii="Verdana" w:eastAsia="Times New Roman" w:hAnsi="Verdana" w:cs="Times New Roman"/>
          <w:color w:val="333333"/>
          <w:sz w:val="24"/>
          <w:szCs w:val="24"/>
        </w:rPr>
        <w:t xml:space="preserve">removed to 1st Casualty clearing station at </w:t>
      </w:r>
      <w:proofErr w:type="spellStart"/>
      <w:r w:rsidR="00541A14" w:rsidRPr="00F81E0B">
        <w:rPr>
          <w:rFonts w:ascii="Verdana" w:eastAsia="Times New Roman" w:hAnsi="Verdana" w:cs="Times New Roman"/>
          <w:color w:val="333333"/>
          <w:sz w:val="24"/>
          <w:szCs w:val="24"/>
        </w:rPr>
        <w:t>Chocques</w:t>
      </w:r>
      <w:proofErr w:type="spellEnd"/>
      <w:r w:rsidR="00541A14" w:rsidRPr="00F81E0B">
        <w:rPr>
          <w:rFonts w:ascii="Verdana" w:eastAsia="Times New Roman" w:hAnsi="Verdana" w:cs="Times New Roman"/>
          <w:color w:val="333333"/>
          <w:sz w:val="24"/>
          <w:szCs w:val="24"/>
        </w:rPr>
        <w:t>, just North West of Bethune where he</w:t>
      </w:r>
      <w:r w:rsidR="00541A14">
        <w:rPr>
          <w:rFonts w:ascii="Verdana" w:eastAsia="Times New Roman" w:hAnsi="Verdana" w:cs="Times New Roman"/>
          <w:color w:val="333333"/>
          <w:sz w:val="24"/>
          <w:szCs w:val="24"/>
        </w:rPr>
        <w:t xml:space="preserve"> </w:t>
      </w:r>
      <w:r w:rsidRPr="00F81E0B">
        <w:rPr>
          <w:rFonts w:ascii="Verdana" w:eastAsia="Times New Roman" w:hAnsi="Verdana" w:cs="Times New Roman"/>
          <w:color w:val="333333"/>
          <w:sz w:val="24"/>
          <w:szCs w:val="24"/>
        </w:rPr>
        <w:t>died of his wounds 27</w:t>
      </w:r>
      <w:r w:rsidR="002F6502" w:rsidRPr="00F81E0B">
        <w:rPr>
          <w:rFonts w:ascii="Verdana" w:eastAsia="Times New Roman" w:hAnsi="Verdana" w:cs="Times New Roman"/>
          <w:color w:val="333333"/>
          <w:sz w:val="24"/>
          <w:szCs w:val="24"/>
          <w:vertAlign w:val="superscript"/>
        </w:rPr>
        <w:t>th</w:t>
      </w:r>
      <w:r w:rsidR="002F6502" w:rsidRPr="00F81E0B">
        <w:rPr>
          <w:rFonts w:ascii="Verdana" w:eastAsia="Times New Roman" w:hAnsi="Verdana" w:cs="Times New Roman"/>
          <w:color w:val="333333"/>
          <w:sz w:val="24"/>
          <w:szCs w:val="24"/>
        </w:rPr>
        <w:t xml:space="preserve"> September </w:t>
      </w:r>
      <w:r w:rsidRPr="00F81E0B">
        <w:rPr>
          <w:rFonts w:ascii="Verdana" w:eastAsia="Times New Roman" w:hAnsi="Verdana" w:cs="Times New Roman"/>
          <w:color w:val="333333"/>
          <w:sz w:val="24"/>
          <w:szCs w:val="24"/>
        </w:rPr>
        <w:t>1915</w:t>
      </w:r>
      <w:r w:rsidR="00C66794">
        <w:rPr>
          <w:rFonts w:ascii="Verdana" w:eastAsia="Times New Roman" w:hAnsi="Verdana" w:cs="Times New Roman"/>
          <w:color w:val="333333"/>
          <w:sz w:val="24"/>
          <w:szCs w:val="24"/>
        </w:rPr>
        <w:t>.</w:t>
      </w:r>
    </w:p>
    <w:p w:rsidR="00B3033E" w:rsidRPr="00F81E0B" w:rsidRDefault="00B3033E" w:rsidP="007F6CC0">
      <w:pPr>
        <w:shd w:val="clear" w:color="auto" w:fill="FFFFFF"/>
        <w:spacing w:after="0" w:line="240" w:lineRule="auto"/>
        <w:rPr>
          <w:rFonts w:ascii="Verdana" w:eastAsia="Times New Roman" w:hAnsi="Verdana" w:cs="Times New Roman"/>
          <w:color w:val="333333"/>
          <w:sz w:val="24"/>
          <w:szCs w:val="24"/>
        </w:rPr>
      </w:pPr>
    </w:p>
    <w:p w:rsidR="00541A14" w:rsidRDefault="00B3033E" w:rsidP="007F6CC0">
      <w:pPr>
        <w:shd w:val="clear" w:color="auto" w:fill="FFFFFF"/>
        <w:spacing w:after="0" w:line="240" w:lineRule="auto"/>
        <w:rPr>
          <w:rFonts w:ascii="Verdana" w:eastAsia="Times New Roman" w:hAnsi="Verdana" w:cs="Times New Roman"/>
          <w:color w:val="333333"/>
          <w:sz w:val="24"/>
          <w:szCs w:val="24"/>
        </w:rPr>
      </w:pPr>
      <w:r w:rsidRPr="00F81E0B">
        <w:rPr>
          <w:rFonts w:ascii="Verdana" w:eastAsia="Times New Roman" w:hAnsi="Verdana" w:cs="Times New Roman"/>
          <w:color w:val="333333"/>
          <w:sz w:val="24"/>
          <w:szCs w:val="24"/>
        </w:rPr>
        <w:t xml:space="preserve">Peter's battalion spent July and August 1915 either in billets in </w:t>
      </w:r>
      <w:proofErr w:type="spellStart"/>
      <w:r w:rsidRPr="00F81E0B">
        <w:rPr>
          <w:rFonts w:ascii="Verdana" w:eastAsia="Times New Roman" w:hAnsi="Verdana" w:cs="Times New Roman"/>
          <w:color w:val="333333"/>
          <w:sz w:val="24"/>
          <w:szCs w:val="24"/>
        </w:rPr>
        <w:t>Gispot</w:t>
      </w:r>
      <w:proofErr w:type="spellEnd"/>
      <w:r w:rsidRPr="00F81E0B">
        <w:rPr>
          <w:rFonts w:ascii="Verdana" w:eastAsia="Times New Roman" w:hAnsi="Verdana" w:cs="Times New Roman"/>
          <w:color w:val="333333"/>
          <w:sz w:val="24"/>
          <w:szCs w:val="24"/>
        </w:rPr>
        <w:t xml:space="preserve">, near </w:t>
      </w:r>
      <w:proofErr w:type="spellStart"/>
      <w:r w:rsidRPr="00F81E0B">
        <w:rPr>
          <w:rFonts w:ascii="Verdana" w:eastAsia="Times New Roman" w:hAnsi="Verdana" w:cs="Times New Roman"/>
          <w:color w:val="333333"/>
          <w:sz w:val="24"/>
          <w:szCs w:val="24"/>
        </w:rPr>
        <w:t>Steenwerck</w:t>
      </w:r>
      <w:proofErr w:type="spellEnd"/>
      <w:r w:rsidRPr="00F81E0B">
        <w:rPr>
          <w:rFonts w:ascii="Verdana" w:eastAsia="Times New Roman" w:hAnsi="Verdana" w:cs="Times New Roman"/>
          <w:color w:val="333333"/>
          <w:sz w:val="24"/>
          <w:szCs w:val="24"/>
        </w:rPr>
        <w:t xml:space="preserve"> at </w:t>
      </w:r>
      <w:proofErr w:type="spellStart"/>
      <w:r w:rsidRPr="00F81E0B">
        <w:rPr>
          <w:rFonts w:ascii="Verdana" w:eastAsia="Times New Roman" w:hAnsi="Verdana" w:cs="Times New Roman"/>
          <w:color w:val="333333"/>
          <w:sz w:val="24"/>
          <w:szCs w:val="24"/>
        </w:rPr>
        <w:t>Laventie</w:t>
      </w:r>
      <w:proofErr w:type="spellEnd"/>
      <w:r w:rsidRPr="00F81E0B">
        <w:rPr>
          <w:rFonts w:ascii="Verdana" w:eastAsia="Times New Roman" w:hAnsi="Verdana" w:cs="Times New Roman"/>
          <w:color w:val="333333"/>
          <w:sz w:val="24"/>
          <w:szCs w:val="24"/>
        </w:rPr>
        <w:t xml:space="preserve"> or in the front line trenches in the </w:t>
      </w:r>
      <w:proofErr w:type="spellStart"/>
      <w:r w:rsidRPr="00F81E0B">
        <w:rPr>
          <w:rFonts w:ascii="Verdana" w:eastAsia="Times New Roman" w:hAnsi="Verdana" w:cs="Times New Roman"/>
          <w:color w:val="333333"/>
          <w:sz w:val="24"/>
          <w:szCs w:val="24"/>
        </w:rPr>
        <w:t>Laventie</w:t>
      </w:r>
      <w:proofErr w:type="spellEnd"/>
      <w:r w:rsidRPr="00F81E0B">
        <w:rPr>
          <w:rFonts w:ascii="Verdana" w:eastAsia="Times New Roman" w:hAnsi="Verdana" w:cs="Times New Roman"/>
          <w:color w:val="333333"/>
          <w:sz w:val="24"/>
          <w:szCs w:val="24"/>
        </w:rPr>
        <w:t xml:space="preserve"> sector. </w:t>
      </w:r>
    </w:p>
    <w:p w:rsidR="00541A14" w:rsidRDefault="00541A14" w:rsidP="007F6CC0">
      <w:pPr>
        <w:shd w:val="clear" w:color="auto" w:fill="FFFFFF"/>
        <w:spacing w:after="0" w:line="240" w:lineRule="auto"/>
        <w:rPr>
          <w:rFonts w:ascii="Verdana" w:eastAsia="Times New Roman" w:hAnsi="Verdana" w:cs="Times New Roman"/>
          <w:color w:val="333333"/>
          <w:sz w:val="24"/>
          <w:szCs w:val="24"/>
        </w:rPr>
      </w:pPr>
    </w:p>
    <w:p w:rsidR="00B3033E" w:rsidRPr="00F81E0B" w:rsidRDefault="00B3033E" w:rsidP="007F6CC0">
      <w:pPr>
        <w:shd w:val="clear" w:color="auto" w:fill="FFFFFF"/>
        <w:spacing w:after="0" w:line="240" w:lineRule="auto"/>
        <w:rPr>
          <w:rFonts w:ascii="Verdana" w:eastAsia="Times New Roman" w:hAnsi="Verdana" w:cs="Times New Roman"/>
          <w:color w:val="333333"/>
          <w:sz w:val="24"/>
          <w:szCs w:val="24"/>
        </w:rPr>
      </w:pPr>
      <w:r w:rsidRPr="00F81E0B">
        <w:rPr>
          <w:rFonts w:ascii="Verdana" w:eastAsia="Times New Roman" w:hAnsi="Verdana" w:cs="Times New Roman"/>
          <w:color w:val="333333"/>
          <w:sz w:val="24"/>
          <w:szCs w:val="24"/>
        </w:rPr>
        <w:t>Relieved on Sunday 15th August 1915 by the 11th Battalion, King's Royal Rifle Cor</w:t>
      </w:r>
      <w:r w:rsidR="00541A14">
        <w:rPr>
          <w:rFonts w:ascii="Verdana" w:eastAsia="Times New Roman" w:hAnsi="Verdana" w:cs="Times New Roman"/>
          <w:color w:val="333333"/>
          <w:sz w:val="24"/>
          <w:szCs w:val="24"/>
        </w:rPr>
        <w:t>p</w:t>
      </w:r>
      <w:r w:rsidRPr="00F81E0B">
        <w:rPr>
          <w:rFonts w:ascii="Verdana" w:eastAsia="Times New Roman" w:hAnsi="Verdana" w:cs="Times New Roman"/>
          <w:color w:val="333333"/>
          <w:sz w:val="24"/>
          <w:szCs w:val="24"/>
        </w:rPr>
        <w:t xml:space="preserve">, the battalion moved back to billets in the area of Vieux </w:t>
      </w:r>
      <w:proofErr w:type="spellStart"/>
      <w:r w:rsidRPr="00F81E0B">
        <w:rPr>
          <w:rFonts w:ascii="Verdana" w:eastAsia="Times New Roman" w:hAnsi="Verdana" w:cs="Times New Roman"/>
          <w:color w:val="333333"/>
          <w:sz w:val="24"/>
          <w:szCs w:val="24"/>
        </w:rPr>
        <w:t>Berquin</w:t>
      </w:r>
      <w:proofErr w:type="spellEnd"/>
      <w:r w:rsidRPr="00F81E0B">
        <w:rPr>
          <w:rFonts w:ascii="Verdana" w:eastAsia="Times New Roman" w:hAnsi="Verdana" w:cs="Times New Roman"/>
          <w:color w:val="333333"/>
          <w:sz w:val="24"/>
          <w:szCs w:val="24"/>
        </w:rPr>
        <w:t xml:space="preserve">- </w:t>
      </w:r>
      <w:proofErr w:type="spellStart"/>
      <w:r w:rsidRPr="00F81E0B">
        <w:rPr>
          <w:rFonts w:ascii="Verdana" w:eastAsia="Times New Roman" w:hAnsi="Verdana" w:cs="Times New Roman"/>
          <w:color w:val="333333"/>
          <w:sz w:val="24"/>
          <w:szCs w:val="24"/>
        </w:rPr>
        <w:t>Neuf</w:t>
      </w:r>
      <w:proofErr w:type="spellEnd"/>
      <w:r w:rsidRPr="00F81E0B">
        <w:rPr>
          <w:rFonts w:ascii="Verdana" w:eastAsia="Times New Roman" w:hAnsi="Verdana" w:cs="Times New Roman"/>
          <w:color w:val="333333"/>
          <w:sz w:val="24"/>
          <w:szCs w:val="24"/>
        </w:rPr>
        <w:t xml:space="preserve"> </w:t>
      </w:r>
      <w:proofErr w:type="spellStart"/>
      <w:r w:rsidRPr="00F81E0B">
        <w:rPr>
          <w:rFonts w:ascii="Verdana" w:eastAsia="Times New Roman" w:hAnsi="Verdana" w:cs="Times New Roman"/>
          <w:color w:val="333333"/>
          <w:sz w:val="24"/>
          <w:szCs w:val="24"/>
        </w:rPr>
        <w:t>Berquin-Doulieu</w:t>
      </w:r>
      <w:proofErr w:type="spellEnd"/>
      <w:r w:rsidRPr="00F81E0B">
        <w:rPr>
          <w:rFonts w:ascii="Verdana" w:eastAsia="Times New Roman" w:hAnsi="Verdana" w:cs="Times New Roman"/>
          <w:color w:val="333333"/>
          <w:sz w:val="24"/>
          <w:szCs w:val="24"/>
        </w:rPr>
        <w:t xml:space="preserve"> and from here moved into billets at </w:t>
      </w:r>
      <w:proofErr w:type="spellStart"/>
      <w:r w:rsidRPr="00F81E0B">
        <w:rPr>
          <w:rFonts w:ascii="Verdana" w:eastAsia="Times New Roman" w:hAnsi="Verdana" w:cs="Times New Roman"/>
          <w:color w:val="333333"/>
          <w:sz w:val="24"/>
          <w:szCs w:val="24"/>
        </w:rPr>
        <w:t>Annequin</w:t>
      </w:r>
      <w:proofErr w:type="spellEnd"/>
      <w:r w:rsidRPr="00F81E0B">
        <w:rPr>
          <w:rFonts w:ascii="Verdana" w:eastAsia="Times New Roman" w:hAnsi="Verdana" w:cs="Times New Roman"/>
          <w:color w:val="333333"/>
          <w:sz w:val="24"/>
          <w:szCs w:val="24"/>
        </w:rPr>
        <w:t xml:space="preserve">. </w:t>
      </w:r>
    </w:p>
    <w:p w:rsidR="00B3033E" w:rsidRPr="00F81E0B" w:rsidRDefault="00B3033E" w:rsidP="007F6CC0">
      <w:pPr>
        <w:shd w:val="clear" w:color="auto" w:fill="FFFFFF"/>
        <w:spacing w:after="0" w:line="240" w:lineRule="auto"/>
        <w:rPr>
          <w:rFonts w:ascii="Verdana" w:eastAsia="Times New Roman" w:hAnsi="Verdana" w:cs="Times New Roman"/>
          <w:color w:val="333333"/>
          <w:sz w:val="24"/>
          <w:szCs w:val="24"/>
        </w:rPr>
      </w:pPr>
    </w:p>
    <w:p w:rsidR="00541A14" w:rsidRDefault="00B3033E" w:rsidP="007F6CC0">
      <w:pPr>
        <w:shd w:val="clear" w:color="auto" w:fill="FFFFFF"/>
        <w:spacing w:after="0" w:line="240" w:lineRule="auto"/>
        <w:rPr>
          <w:rFonts w:ascii="Verdana" w:eastAsia="Times New Roman" w:hAnsi="Verdana" w:cs="Times New Roman"/>
          <w:color w:val="333333"/>
          <w:sz w:val="24"/>
          <w:szCs w:val="24"/>
        </w:rPr>
      </w:pPr>
      <w:r w:rsidRPr="00F81E0B">
        <w:rPr>
          <w:rFonts w:ascii="Verdana" w:eastAsia="Times New Roman" w:hAnsi="Verdana" w:cs="Times New Roman"/>
          <w:color w:val="333333"/>
          <w:sz w:val="24"/>
          <w:szCs w:val="24"/>
        </w:rPr>
        <w:t xml:space="preserve">Most of September 1915 was spent in training for the forthcoming battle this being due to commence at 5.50am on Saturday 25th September 1915. </w:t>
      </w:r>
    </w:p>
    <w:p w:rsidR="00541A14" w:rsidRDefault="00541A14" w:rsidP="007F6CC0">
      <w:pPr>
        <w:shd w:val="clear" w:color="auto" w:fill="FFFFFF"/>
        <w:spacing w:after="0" w:line="240" w:lineRule="auto"/>
        <w:rPr>
          <w:rFonts w:ascii="Verdana" w:eastAsia="Times New Roman" w:hAnsi="Verdana" w:cs="Times New Roman"/>
          <w:color w:val="333333"/>
          <w:sz w:val="24"/>
          <w:szCs w:val="24"/>
        </w:rPr>
      </w:pPr>
    </w:p>
    <w:p w:rsidR="00B3033E" w:rsidRPr="00F81E0B" w:rsidRDefault="00B3033E" w:rsidP="007F6CC0">
      <w:pPr>
        <w:shd w:val="clear" w:color="auto" w:fill="FFFFFF"/>
        <w:spacing w:after="0" w:line="240" w:lineRule="auto"/>
        <w:rPr>
          <w:rFonts w:ascii="Verdana" w:eastAsia="Times New Roman" w:hAnsi="Verdana" w:cs="Times New Roman"/>
          <w:color w:val="333333"/>
          <w:sz w:val="24"/>
          <w:szCs w:val="24"/>
        </w:rPr>
      </w:pPr>
      <w:r w:rsidRPr="00F81E0B">
        <w:rPr>
          <w:rFonts w:ascii="Verdana" w:eastAsia="Times New Roman" w:hAnsi="Verdana" w:cs="Times New Roman"/>
          <w:color w:val="333333"/>
          <w:sz w:val="24"/>
          <w:szCs w:val="24"/>
        </w:rPr>
        <w:t xml:space="preserve">On Thursday 23th September 1915 Peter's battalion relieved the 2nd Battalion, Royal Welsh Fusiliers in the right subsector on the </w:t>
      </w:r>
      <w:proofErr w:type="spellStart"/>
      <w:r w:rsidRPr="00F81E0B">
        <w:rPr>
          <w:rFonts w:ascii="Verdana" w:eastAsia="Times New Roman" w:hAnsi="Verdana" w:cs="Times New Roman"/>
          <w:color w:val="333333"/>
          <w:sz w:val="24"/>
          <w:szCs w:val="24"/>
        </w:rPr>
        <w:t>Cambrin</w:t>
      </w:r>
      <w:proofErr w:type="spellEnd"/>
      <w:r w:rsidRPr="00F81E0B">
        <w:rPr>
          <w:rFonts w:ascii="Verdana" w:eastAsia="Times New Roman" w:hAnsi="Verdana" w:cs="Times New Roman"/>
          <w:color w:val="333333"/>
          <w:sz w:val="24"/>
          <w:szCs w:val="24"/>
        </w:rPr>
        <w:t xml:space="preserve"> sector taking over trenches between the </w:t>
      </w:r>
      <w:proofErr w:type="spellStart"/>
      <w:r w:rsidRPr="00F81E0B">
        <w:rPr>
          <w:rFonts w:ascii="Verdana" w:eastAsia="Times New Roman" w:hAnsi="Verdana" w:cs="Times New Roman"/>
          <w:color w:val="333333"/>
          <w:sz w:val="24"/>
          <w:szCs w:val="24"/>
        </w:rPr>
        <w:t>Vermelles</w:t>
      </w:r>
      <w:proofErr w:type="spellEnd"/>
      <w:r w:rsidRPr="00F81E0B">
        <w:rPr>
          <w:rFonts w:ascii="Verdana" w:eastAsia="Times New Roman" w:hAnsi="Verdana" w:cs="Times New Roman"/>
          <w:color w:val="333333"/>
          <w:sz w:val="24"/>
          <w:szCs w:val="24"/>
        </w:rPr>
        <w:t xml:space="preserve">-La </w:t>
      </w:r>
      <w:proofErr w:type="spellStart"/>
      <w:r w:rsidRPr="00F81E0B">
        <w:rPr>
          <w:rFonts w:ascii="Verdana" w:eastAsia="Times New Roman" w:hAnsi="Verdana" w:cs="Times New Roman"/>
          <w:color w:val="333333"/>
          <w:sz w:val="24"/>
          <w:szCs w:val="24"/>
        </w:rPr>
        <w:t>Bassee</w:t>
      </w:r>
      <w:proofErr w:type="spellEnd"/>
      <w:r w:rsidRPr="00F81E0B">
        <w:rPr>
          <w:rFonts w:ascii="Verdana" w:eastAsia="Times New Roman" w:hAnsi="Verdana" w:cs="Times New Roman"/>
          <w:color w:val="333333"/>
          <w:sz w:val="24"/>
          <w:szCs w:val="24"/>
        </w:rPr>
        <w:t xml:space="preserve"> railway and the </w:t>
      </w:r>
      <w:proofErr w:type="spellStart"/>
      <w:r w:rsidRPr="00F81E0B">
        <w:rPr>
          <w:rFonts w:ascii="Verdana" w:eastAsia="Times New Roman" w:hAnsi="Verdana" w:cs="Times New Roman"/>
          <w:color w:val="333333"/>
          <w:sz w:val="24"/>
          <w:szCs w:val="24"/>
        </w:rPr>
        <w:t>Vermelles</w:t>
      </w:r>
      <w:proofErr w:type="spellEnd"/>
      <w:r w:rsidRPr="00F81E0B">
        <w:rPr>
          <w:rFonts w:ascii="Verdana" w:eastAsia="Times New Roman" w:hAnsi="Verdana" w:cs="Times New Roman"/>
          <w:color w:val="333333"/>
          <w:sz w:val="24"/>
          <w:szCs w:val="24"/>
        </w:rPr>
        <w:t xml:space="preserve">-La </w:t>
      </w:r>
      <w:proofErr w:type="spellStart"/>
      <w:r w:rsidRPr="00F81E0B">
        <w:rPr>
          <w:rFonts w:ascii="Verdana" w:eastAsia="Times New Roman" w:hAnsi="Verdana" w:cs="Times New Roman"/>
          <w:color w:val="333333"/>
          <w:sz w:val="24"/>
          <w:szCs w:val="24"/>
        </w:rPr>
        <w:t>Bassee</w:t>
      </w:r>
      <w:proofErr w:type="spellEnd"/>
      <w:r w:rsidRPr="00F81E0B">
        <w:rPr>
          <w:rFonts w:ascii="Verdana" w:eastAsia="Times New Roman" w:hAnsi="Verdana" w:cs="Times New Roman"/>
          <w:color w:val="333333"/>
          <w:sz w:val="24"/>
          <w:szCs w:val="24"/>
        </w:rPr>
        <w:t xml:space="preserve"> </w:t>
      </w:r>
      <w:proofErr w:type="spellStart"/>
      <w:r w:rsidRPr="00F81E0B">
        <w:rPr>
          <w:rFonts w:ascii="Verdana" w:eastAsia="Times New Roman" w:hAnsi="Verdana" w:cs="Times New Roman"/>
          <w:color w:val="333333"/>
          <w:sz w:val="24"/>
          <w:szCs w:val="24"/>
        </w:rPr>
        <w:t>road.The</w:t>
      </w:r>
      <w:proofErr w:type="spellEnd"/>
      <w:r w:rsidRPr="00F81E0B">
        <w:rPr>
          <w:rFonts w:ascii="Verdana" w:eastAsia="Times New Roman" w:hAnsi="Verdana" w:cs="Times New Roman"/>
          <w:color w:val="333333"/>
          <w:sz w:val="24"/>
          <w:szCs w:val="24"/>
        </w:rPr>
        <w:t xml:space="preserve"> battalion's objective on the first day of the attack was to assault and capture Railway Trench. At 5.50 am on the morning of Saturday 25th September 1915 the British released asphyxiating gas towards the Germans lines, however instead of drifting as desired it hung lifeless in the air or blew back to the British trenches from which it had been projected, in many places with disastrous effects. At 6.30 am the order to attack was given. 'A', 'B' and 'C' Companies of the battalion led the assault with the remaining 'D' Company acting as reserve. Almost immediately the battalion was cut down by German machine gun fire, the enemy gunners being unaffected by the gas. </w:t>
      </w:r>
    </w:p>
    <w:p w:rsidR="00B3033E" w:rsidRPr="00F81E0B" w:rsidRDefault="00B3033E" w:rsidP="007F6CC0">
      <w:pPr>
        <w:shd w:val="clear" w:color="auto" w:fill="FFFFFF"/>
        <w:spacing w:after="0" w:line="240" w:lineRule="auto"/>
        <w:rPr>
          <w:rFonts w:ascii="Verdana" w:eastAsia="Times New Roman" w:hAnsi="Verdana" w:cs="Times New Roman"/>
          <w:color w:val="333333"/>
          <w:sz w:val="24"/>
          <w:szCs w:val="24"/>
        </w:rPr>
      </w:pPr>
    </w:p>
    <w:p w:rsidR="00541A14" w:rsidRDefault="00B3033E" w:rsidP="007F6CC0">
      <w:pPr>
        <w:shd w:val="clear" w:color="auto" w:fill="FFFFFF"/>
        <w:spacing w:after="0" w:line="240" w:lineRule="auto"/>
        <w:rPr>
          <w:rFonts w:ascii="Verdana" w:eastAsia="Times New Roman" w:hAnsi="Verdana" w:cs="Times New Roman"/>
          <w:color w:val="333333"/>
          <w:sz w:val="24"/>
          <w:szCs w:val="24"/>
        </w:rPr>
      </w:pPr>
      <w:r w:rsidRPr="00F81E0B">
        <w:rPr>
          <w:rFonts w:ascii="Verdana" w:eastAsia="Times New Roman" w:hAnsi="Verdana" w:cs="Times New Roman"/>
          <w:color w:val="333333"/>
          <w:sz w:val="24"/>
          <w:szCs w:val="24"/>
        </w:rPr>
        <w:t xml:space="preserve">The War Diary merely records, "At 5.50am a gas attack was opened on the German trenches for 40 minutes. This was not, however successful, and did not have much effect. At 6.30 the battalion attacked with three Companies in the front line and one Company ('D') in reserve. The Battalion was all flung into the battle line, but failed to get further forward than 100 yards and were then hung up. Gunners again shelled the hostile line, but no further advance was made. </w:t>
      </w:r>
    </w:p>
    <w:p w:rsidR="00541A14" w:rsidRDefault="00541A14" w:rsidP="007F6CC0">
      <w:pPr>
        <w:shd w:val="clear" w:color="auto" w:fill="FFFFFF"/>
        <w:spacing w:after="0" w:line="240" w:lineRule="auto"/>
        <w:rPr>
          <w:rFonts w:ascii="Verdana" w:eastAsia="Times New Roman" w:hAnsi="Verdana" w:cs="Times New Roman"/>
          <w:color w:val="333333"/>
          <w:sz w:val="24"/>
          <w:szCs w:val="24"/>
        </w:rPr>
      </w:pPr>
    </w:p>
    <w:p w:rsidR="0087659F" w:rsidRDefault="0087659F" w:rsidP="007F6CC0">
      <w:pPr>
        <w:shd w:val="clear" w:color="auto" w:fill="FFFFFF"/>
        <w:spacing w:after="0" w:line="240" w:lineRule="auto"/>
        <w:rPr>
          <w:rFonts w:ascii="Verdana" w:eastAsia="Times New Roman" w:hAnsi="Verdana" w:cs="Times New Roman"/>
          <w:color w:val="333333"/>
          <w:sz w:val="24"/>
          <w:szCs w:val="24"/>
        </w:rPr>
      </w:pPr>
    </w:p>
    <w:p w:rsidR="0087659F" w:rsidRDefault="0087659F" w:rsidP="007F6CC0">
      <w:pPr>
        <w:shd w:val="clear" w:color="auto" w:fill="FFFFFF"/>
        <w:spacing w:after="0" w:line="240" w:lineRule="auto"/>
        <w:rPr>
          <w:rFonts w:ascii="Verdana" w:eastAsia="Times New Roman" w:hAnsi="Verdana" w:cs="Times New Roman"/>
          <w:color w:val="333333"/>
          <w:sz w:val="24"/>
          <w:szCs w:val="24"/>
        </w:rPr>
      </w:pPr>
    </w:p>
    <w:p w:rsidR="0087659F" w:rsidRDefault="0087659F" w:rsidP="007F6CC0">
      <w:pPr>
        <w:shd w:val="clear" w:color="auto" w:fill="FFFFFF"/>
        <w:spacing w:after="0" w:line="240" w:lineRule="auto"/>
        <w:rPr>
          <w:rFonts w:ascii="Verdana" w:eastAsia="Times New Roman" w:hAnsi="Verdana" w:cs="Times New Roman"/>
          <w:color w:val="333333"/>
          <w:sz w:val="24"/>
          <w:szCs w:val="24"/>
        </w:rPr>
      </w:pPr>
    </w:p>
    <w:p w:rsidR="00541A14" w:rsidRDefault="00B3033E" w:rsidP="007F6CC0">
      <w:pPr>
        <w:shd w:val="clear" w:color="auto" w:fill="FFFFFF"/>
        <w:spacing w:after="0" w:line="240" w:lineRule="auto"/>
        <w:rPr>
          <w:rFonts w:ascii="Verdana" w:eastAsia="Times New Roman" w:hAnsi="Verdana" w:cs="Times New Roman"/>
          <w:color w:val="333333"/>
          <w:sz w:val="24"/>
          <w:szCs w:val="24"/>
        </w:rPr>
      </w:pPr>
      <w:r w:rsidRPr="00F81E0B">
        <w:rPr>
          <w:rFonts w:ascii="Verdana" w:eastAsia="Times New Roman" w:hAnsi="Verdana" w:cs="Times New Roman"/>
          <w:color w:val="333333"/>
          <w:sz w:val="24"/>
          <w:szCs w:val="24"/>
        </w:rPr>
        <w:lastRenderedPageBreak/>
        <w:t xml:space="preserve">At 12 noon the Battalion was ordered to withdraw to Brigade Reserve, having lost very heavily in both officers and men. A large proportion of N.C.O.s, were casualties." At 1.15 pm what was left of the battalion was ordered into reserve at Siding No.3 and </w:t>
      </w:r>
      <w:proofErr w:type="spellStart"/>
      <w:r w:rsidRPr="00F81E0B">
        <w:rPr>
          <w:rFonts w:ascii="Verdana" w:eastAsia="Times New Roman" w:hAnsi="Verdana" w:cs="Times New Roman"/>
          <w:color w:val="333333"/>
          <w:sz w:val="24"/>
          <w:szCs w:val="24"/>
        </w:rPr>
        <w:t>Braddel</w:t>
      </w:r>
      <w:proofErr w:type="spellEnd"/>
      <w:r w:rsidRPr="00F81E0B">
        <w:rPr>
          <w:rFonts w:ascii="Verdana" w:eastAsia="Times New Roman" w:hAnsi="Verdana" w:cs="Times New Roman"/>
          <w:color w:val="333333"/>
          <w:sz w:val="24"/>
          <w:szCs w:val="24"/>
        </w:rPr>
        <w:t xml:space="preserve"> Trench. A role call at this time mustered just 85 other ranks although</w:t>
      </w:r>
      <w:r w:rsidR="00F81E0B">
        <w:rPr>
          <w:rFonts w:ascii="Verdana" w:eastAsia="Times New Roman" w:hAnsi="Verdana" w:cs="Times New Roman"/>
          <w:color w:val="333333"/>
          <w:sz w:val="24"/>
          <w:szCs w:val="24"/>
        </w:rPr>
        <w:t>,</w:t>
      </w:r>
      <w:r w:rsidRPr="00F81E0B">
        <w:rPr>
          <w:rFonts w:ascii="Verdana" w:eastAsia="Times New Roman" w:hAnsi="Verdana" w:cs="Times New Roman"/>
          <w:color w:val="333333"/>
          <w:sz w:val="24"/>
          <w:szCs w:val="24"/>
        </w:rPr>
        <w:t xml:space="preserve"> others did return from the battlefield during the hours of darkness. </w:t>
      </w:r>
    </w:p>
    <w:p w:rsidR="00541A14" w:rsidRDefault="00541A14" w:rsidP="007F6CC0">
      <w:pPr>
        <w:shd w:val="clear" w:color="auto" w:fill="FFFFFF"/>
        <w:spacing w:after="0" w:line="240" w:lineRule="auto"/>
        <w:rPr>
          <w:rFonts w:ascii="Verdana" w:eastAsia="Times New Roman" w:hAnsi="Verdana" w:cs="Times New Roman"/>
          <w:color w:val="333333"/>
          <w:sz w:val="24"/>
          <w:szCs w:val="24"/>
        </w:rPr>
      </w:pPr>
    </w:p>
    <w:p w:rsidR="00B3033E" w:rsidRPr="00F81E0B" w:rsidRDefault="00B3033E" w:rsidP="007F6CC0">
      <w:pPr>
        <w:shd w:val="clear" w:color="auto" w:fill="FFFFFF"/>
        <w:spacing w:after="0" w:line="240" w:lineRule="auto"/>
        <w:rPr>
          <w:rFonts w:ascii="Verdana" w:eastAsia="Times New Roman" w:hAnsi="Verdana" w:cs="Times New Roman"/>
          <w:color w:val="333333"/>
          <w:sz w:val="24"/>
          <w:szCs w:val="24"/>
        </w:rPr>
      </w:pPr>
      <w:r w:rsidRPr="00F81E0B">
        <w:rPr>
          <w:rFonts w:ascii="Verdana" w:eastAsia="Times New Roman" w:hAnsi="Verdana" w:cs="Times New Roman"/>
          <w:color w:val="333333"/>
          <w:sz w:val="24"/>
          <w:szCs w:val="24"/>
        </w:rPr>
        <w:t>Casualties for the day were 10 officers killed and 7 wounded, with 73 other ranks killed, 290 wounded, 66 missing 7 gassed and 2 suffering from shell concussion, a total of 4</w:t>
      </w:r>
      <w:r w:rsidR="00B44C9E">
        <w:rPr>
          <w:rFonts w:ascii="Verdana" w:eastAsia="Times New Roman" w:hAnsi="Verdana" w:cs="Times New Roman"/>
          <w:color w:val="333333"/>
          <w:sz w:val="24"/>
          <w:szCs w:val="24"/>
        </w:rPr>
        <w:t>5</w:t>
      </w:r>
      <w:r w:rsidRPr="00F81E0B">
        <w:rPr>
          <w:rFonts w:ascii="Verdana" w:eastAsia="Times New Roman" w:hAnsi="Verdana" w:cs="Times New Roman"/>
          <w:color w:val="333333"/>
          <w:sz w:val="24"/>
          <w:szCs w:val="24"/>
        </w:rPr>
        <w:t>5 men. From this time until Thursday 30th September 1915 the battalion remained in the Brigade Reserve in dugouts behind the front line.</w:t>
      </w:r>
    </w:p>
    <w:p w:rsidR="00B3033E" w:rsidRPr="00F81E0B" w:rsidRDefault="00B3033E" w:rsidP="007F6CC0">
      <w:pPr>
        <w:shd w:val="clear" w:color="auto" w:fill="FFFFFF"/>
        <w:spacing w:after="0" w:line="240" w:lineRule="auto"/>
        <w:rPr>
          <w:rFonts w:ascii="Verdana" w:eastAsia="Times New Roman" w:hAnsi="Verdana" w:cs="Times New Roman"/>
          <w:color w:val="333333"/>
          <w:sz w:val="24"/>
          <w:szCs w:val="24"/>
        </w:rPr>
      </w:pPr>
    </w:p>
    <w:p w:rsidR="00B3033E" w:rsidRDefault="00B3033E" w:rsidP="007F6CC0">
      <w:pPr>
        <w:shd w:val="clear" w:color="auto" w:fill="FFFFFF"/>
        <w:spacing w:after="0" w:line="240" w:lineRule="auto"/>
        <w:rPr>
          <w:rFonts w:ascii="Verdana" w:eastAsia="Times New Roman" w:hAnsi="Verdana" w:cs="Times New Roman"/>
          <w:color w:val="333333"/>
          <w:sz w:val="20"/>
          <w:szCs w:val="20"/>
        </w:rPr>
      </w:pPr>
    </w:p>
    <w:p w:rsidR="00CB096A" w:rsidRDefault="00CB096A" w:rsidP="007F6CC0">
      <w:pPr>
        <w:shd w:val="clear" w:color="auto" w:fill="FFFFFF"/>
        <w:spacing w:after="0" w:line="240" w:lineRule="auto"/>
        <w:rPr>
          <w:rFonts w:ascii="Verdana" w:eastAsia="Times New Roman" w:hAnsi="Verdana" w:cs="Times New Roman"/>
          <w:color w:val="333333"/>
          <w:sz w:val="24"/>
          <w:szCs w:val="24"/>
        </w:rPr>
      </w:pPr>
      <w:r>
        <w:rPr>
          <w:rFonts w:ascii="Verdana" w:eastAsia="Times New Roman" w:hAnsi="Verdana" w:cs="Times New Roman"/>
          <w:color w:val="333333"/>
          <w:sz w:val="24"/>
          <w:szCs w:val="24"/>
        </w:rPr>
        <w:t xml:space="preserve">The medal index card shows Peter Crawley was entitled to the British War Medal and the Victory Medal and the 1914-1915 star, the below confirms </w:t>
      </w:r>
      <w:r w:rsidR="0087659F">
        <w:rPr>
          <w:rFonts w:ascii="Verdana" w:eastAsia="Times New Roman" w:hAnsi="Verdana" w:cs="Times New Roman"/>
          <w:color w:val="333333"/>
          <w:sz w:val="24"/>
          <w:szCs w:val="24"/>
        </w:rPr>
        <w:t xml:space="preserve">both </w:t>
      </w:r>
      <w:r>
        <w:rPr>
          <w:rFonts w:ascii="Verdana" w:eastAsia="Times New Roman" w:hAnsi="Verdana" w:cs="Times New Roman"/>
          <w:color w:val="333333"/>
          <w:sz w:val="24"/>
          <w:szCs w:val="24"/>
        </w:rPr>
        <w:t>and that he died of wounds</w:t>
      </w:r>
    </w:p>
    <w:p w:rsidR="00CB096A" w:rsidRDefault="00CB096A" w:rsidP="007F6CC0">
      <w:pPr>
        <w:shd w:val="clear" w:color="auto" w:fill="FFFFFF"/>
        <w:spacing w:after="0" w:line="240" w:lineRule="auto"/>
        <w:rPr>
          <w:rFonts w:ascii="Verdana" w:eastAsia="Times New Roman" w:hAnsi="Verdana" w:cs="Times New Roman"/>
          <w:color w:val="333333"/>
          <w:sz w:val="20"/>
          <w:szCs w:val="20"/>
        </w:rPr>
      </w:pPr>
    </w:p>
    <w:p w:rsidR="00B3033E" w:rsidRDefault="00B3033E" w:rsidP="007F6CC0">
      <w:pPr>
        <w:shd w:val="clear" w:color="auto" w:fill="FFFFFF"/>
        <w:spacing w:after="0" w:line="240" w:lineRule="auto"/>
        <w:rPr>
          <w:rFonts w:ascii="Verdana" w:eastAsia="Times New Roman" w:hAnsi="Verdana" w:cs="Times New Roman"/>
          <w:color w:val="333333"/>
          <w:sz w:val="20"/>
          <w:szCs w:val="20"/>
        </w:rPr>
      </w:pPr>
    </w:p>
    <w:p w:rsidR="00B3033E" w:rsidRDefault="003D7252"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5731510" cy="1432878"/>
            <wp:effectExtent l="19050" t="0" r="2540" b="0"/>
            <wp:docPr id="16" name="Picture 1" descr="C:\Users\Su\AppData\Local\Microsoft\Windows\Temporary Internet Files\Content.IE5\SZU8XT7Z\41629_625537_9693-00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AppData\Local\Microsoft\Windows\Temporary Internet Files\Content.IE5\SZU8XT7Z\41629_625537_9693-00187.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5731510" cy="1432878"/>
                    </a:xfrm>
                    <a:prstGeom prst="rect">
                      <a:avLst/>
                    </a:prstGeom>
                    <a:noFill/>
                    <a:ln w="9525">
                      <a:noFill/>
                      <a:miter lim="800000"/>
                      <a:headEnd/>
                      <a:tailEnd/>
                    </a:ln>
                  </pic:spPr>
                </pic:pic>
              </a:graphicData>
            </a:graphic>
          </wp:inline>
        </w:drawing>
      </w:r>
    </w:p>
    <w:p w:rsidR="003D7252" w:rsidRDefault="003D7252"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color w:val="333333"/>
          <w:sz w:val="20"/>
          <w:szCs w:val="20"/>
        </w:rPr>
        <w:t>British War Medal and Victory Medal</w:t>
      </w:r>
    </w:p>
    <w:p w:rsidR="00CB096A" w:rsidRDefault="00CB096A" w:rsidP="007F6CC0">
      <w:pPr>
        <w:shd w:val="clear" w:color="auto" w:fill="FFFFFF"/>
        <w:spacing w:after="0" w:line="240" w:lineRule="auto"/>
        <w:rPr>
          <w:rFonts w:ascii="Verdana" w:eastAsia="Times New Roman" w:hAnsi="Verdana" w:cs="Times New Roman"/>
          <w:color w:val="333333"/>
          <w:sz w:val="20"/>
          <w:szCs w:val="20"/>
        </w:rPr>
      </w:pPr>
    </w:p>
    <w:p w:rsidR="008B0DA4" w:rsidRDefault="008B0DA4" w:rsidP="007F6CC0">
      <w:pPr>
        <w:shd w:val="clear" w:color="auto" w:fill="FFFFFF"/>
        <w:spacing w:after="0" w:line="240" w:lineRule="auto"/>
        <w:rPr>
          <w:rFonts w:ascii="Verdana" w:eastAsia="Times New Roman" w:hAnsi="Verdana" w:cs="Times New Roman"/>
          <w:color w:val="333333"/>
          <w:sz w:val="20"/>
          <w:szCs w:val="20"/>
        </w:rPr>
      </w:pPr>
    </w:p>
    <w:p w:rsidR="008B0DA4" w:rsidRDefault="008B0DA4" w:rsidP="007F6CC0">
      <w:pPr>
        <w:shd w:val="clear" w:color="auto" w:fill="FFFFFF"/>
        <w:spacing w:after="0" w:line="240" w:lineRule="auto"/>
        <w:rPr>
          <w:rFonts w:ascii="Verdana" w:eastAsia="Times New Roman" w:hAnsi="Verdana" w:cs="Times New Roman"/>
          <w:color w:val="333333"/>
          <w:sz w:val="20"/>
          <w:szCs w:val="20"/>
        </w:rPr>
      </w:pPr>
    </w:p>
    <w:p w:rsidR="00CB096A" w:rsidRDefault="00CB096A"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5731510" cy="393826"/>
            <wp:effectExtent l="19050" t="0" r="2540" b="0"/>
            <wp:docPr id="13" name="Picture 2" descr="C:\Users\Su\AppData\Local\Microsoft\Windows\Temporary Internet Files\Content.IE5\SZU8XT7Z\41804_612057_10727-0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AppData\Local\Microsoft\Windows\Temporary Internet Files\Content.IE5\SZU8XT7Z\41804_612057_10727-00100.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731510" cy="393826"/>
                    </a:xfrm>
                    <a:prstGeom prst="rect">
                      <a:avLst/>
                    </a:prstGeom>
                    <a:noFill/>
                    <a:ln w="9525">
                      <a:noFill/>
                      <a:miter lim="800000"/>
                      <a:headEnd/>
                      <a:tailEnd/>
                    </a:ln>
                  </pic:spPr>
                </pic:pic>
              </a:graphicData>
            </a:graphic>
          </wp:inline>
        </w:drawing>
      </w:r>
    </w:p>
    <w:p w:rsidR="00CB096A" w:rsidRDefault="003D7252"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color w:val="333333"/>
          <w:sz w:val="20"/>
          <w:szCs w:val="20"/>
        </w:rPr>
        <w:t>1914-1915 Star</w:t>
      </w:r>
    </w:p>
    <w:p w:rsidR="00CB096A" w:rsidRDefault="00CB096A" w:rsidP="007F6CC0">
      <w:pPr>
        <w:shd w:val="clear" w:color="auto" w:fill="FFFFFF"/>
        <w:spacing w:after="0" w:line="240" w:lineRule="auto"/>
        <w:rPr>
          <w:rFonts w:ascii="Verdana" w:eastAsia="Times New Roman" w:hAnsi="Verdana" w:cs="Times New Roman"/>
          <w:color w:val="333333"/>
          <w:sz w:val="20"/>
          <w:szCs w:val="20"/>
        </w:rPr>
      </w:pPr>
    </w:p>
    <w:p w:rsidR="00541A14" w:rsidRDefault="00541A14" w:rsidP="007F6CC0">
      <w:pPr>
        <w:shd w:val="clear" w:color="auto" w:fill="FFFFFF"/>
        <w:spacing w:after="0" w:line="240" w:lineRule="auto"/>
        <w:rPr>
          <w:rFonts w:ascii="Verdana" w:eastAsia="Times New Roman" w:hAnsi="Verdana" w:cs="Times New Roman"/>
          <w:color w:val="333333"/>
          <w:sz w:val="24"/>
          <w:szCs w:val="24"/>
        </w:rPr>
      </w:pPr>
    </w:p>
    <w:p w:rsidR="00541A14" w:rsidRDefault="00541A14" w:rsidP="007F6CC0">
      <w:pPr>
        <w:shd w:val="clear" w:color="auto" w:fill="FFFFFF"/>
        <w:spacing w:after="0" w:line="240" w:lineRule="auto"/>
        <w:rPr>
          <w:rFonts w:ascii="Verdana" w:eastAsia="Times New Roman" w:hAnsi="Verdana" w:cs="Times New Roman"/>
          <w:color w:val="333333"/>
          <w:sz w:val="24"/>
          <w:szCs w:val="24"/>
        </w:rPr>
      </w:pPr>
    </w:p>
    <w:p w:rsidR="00F81E0B" w:rsidRPr="00E47A07" w:rsidRDefault="00E47A07" w:rsidP="007F6CC0">
      <w:pPr>
        <w:shd w:val="clear" w:color="auto" w:fill="FFFFFF"/>
        <w:spacing w:after="0" w:line="240" w:lineRule="auto"/>
        <w:rPr>
          <w:rFonts w:ascii="Verdana" w:eastAsia="Times New Roman" w:hAnsi="Verdana" w:cs="Times New Roman"/>
          <w:color w:val="333333"/>
          <w:sz w:val="24"/>
          <w:szCs w:val="24"/>
        </w:rPr>
      </w:pPr>
      <w:r w:rsidRPr="00E47A07">
        <w:rPr>
          <w:rFonts w:ascii="Verdana" w:eastAsia="Times New Roman" w:hAnsi="Verdana" w:cs="Times New Roman"/>
          <w:color w:val="333333"/>
          <w:sz w:val="24"/>
          <w:szCs w:val="24"/>
        </w:rPr>
        <w:t>Record of Soldier’s effects for Peter Crawley</w:t>
      </w:r>
      <w:r>
        <w:rPr>
          <w:rFonts w:ascii="Verdana" w:eastAsia="Times New Roman" w:hAnsi="Verdana" w:cs="Times New Roman"/>
          <w:color w:val="333333"/>
          <w:sz w:val="24"/>
          <w:szCs w:val="24"/>
        </w:rPr>
        <w:t xml:space="preserve"> confirming he died of wounds 27.09.1915</w:t>
      </w:r>
      <w:r w:rsidR="006E0C7B">
        <w:rPr>
          <w:rFonts w:ascii="Verdana" w:eastAsia="Times New Roman" w:hAnsi="Verdana" w:cs="Times New Roman"/>
          <w:color w:val="333333"/>
          <w:sz w:val="24"/>
          <w:szCs w:val="24"/>
        </w:rPr>
        <w:t xml:space="preserve"> Widow shown as Edith</w:t>
      </w:r>
    </w:p>
    <w:p w:rsidR="00F81E0B" w:rsidRDefault="00F81E0B" w:rsidP="007F6CC0">
      <w:pPr>
        <w:shd w:val="clear" w:color="auto" w:fill="FFFFFF"/>
        <w:spacing w:after="0" w:line="240" w:lineRule="auto"/>
        <w:rPr>
          <w:rFonts w:ascii="Verdana" w:eastAsia="Times New Roman" w:hAnsi="Verdana" w:cs="Times New Roman"/>
          <w:color w:val="333333"/>
          <w:sz w:val="20"/>
          <w:szCs w:val="20"/>
        </w:rPr>
      </w:pPr>
    </w:p>
    <w:p w:rsidR="00F81E0B" w:rsidRDefault="00E47A07"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5731510" cy="1349293"/>
            <wp:effectExtent l="19050" t="0" r="2540" b="0"/>
            <wp:docPr id="14" name="Picture 3" descr="C:\Users\Su\AppData\Local\Microsoft\Windows\Temporary Internet Files\Content.IE5\SZU8XT7Z\42511_6117462_0041-0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AppData\Local\Microsoft\Windows\Temporary Internet Files\Content.IE5\SZU8XT7Z\42511_6117462_0041-00119.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731510" cy="1349293"/>
                    </a:xfrm>
                    <a:prstGeom prst="rect">
                      <a:avLst/>
                    </a:prstGeom>
                    <a:noFill/>
                    <a:ln w="9525">
                      <a:noFill/>
                      <a:miter lim="800000"/>
                      <a:headEnd/>
                      <a:tailEnd/>
                    </a:ln>
                  </pic:spPr>
                </pic:pic>
              </a:graphicData>
            </a:graphic>
          </wp:inline>
        </w:drawing>
      </w:r>
    </w:p>
    <w:p w:rsidR="00541A14" w:rsidRDefault="00541A14" w:rsidP="007F6CC0">
      <w:pPr>
        <w:shd w:val="clear" w:color="auto" w:fill="FFFFFF"/>
        <w:spacing w:after="0" w:line="240" w:lineRule="auto"/>
        <w:jc w:val="center"/>
        <w:rPr>
          <w:rFonts w:ascii="Verdana" w:eastAsia="Times New Roman" w:hAnsi="Verdana" w:cs="Times New Roman"/>
          <w:i/>
          <w:color w:val="333333"/>
          <w:sz w:val="28"/>
          <w:szCs w:val="28"/>
        </w:rPr>
      </w:pPr>
    </w:p>
    <w:p w:rsidR="00541A14" w:rsidRDefault="00541A14" w:rsidP="007F6CC0">
      <w:pPr>
        <w:shd w:val="clear" w:color="auto" w:fill="FFFFFF"/>
        <w:spacing w:after="0" w:line="240" w:lineRule="auto"/>
        <w:jc w:val="center"/>
        <w:rPr>
          <w:rFonts w:ascii="Verdana" w:eastAsia="Times New Roman" w:hAnsi="Verdana" w:cs="Times New Roman"/>
          <w:i/>
          <w:color w:val="333333"/>
          <w:sz w:val="28"/>
          <w:szCs w:val="28"/>
        </w:rPr>
      </w:pPr>
    </w:p>
    <w:p w:rsidR="00A931D1" w:rsidRDefault="00A931D1" w:rsidP="007F6CC0">
      <w:pPr>
        <w:shd w:val="clear" w:color="auto" w:fill="FFFFFF"/>
        <w:spacing w:after="0" w:line="240" w:lineRule="auto"/>
        <w:jc w:val="center"/>
        <w:rPr>
          <w:rFonts w:ascii="Verdana" w:eastAsia="Times New Roman" w:hAnsi="Verdana" w:cs="Times New Roman"/>
          <w:color w:val="333333"/>
          <w:sz w:val="28"/>
          <w:szCs w:val="28"/>
        </w:rPr>
      </w:pPr>
      <w:r w:rsidRPr="00A931D1">
        <w:rPr>
          <w:rFonts w:ascii="Verdana" w:eastAsia="Times New Roman" w:hAnsi="Verdana" w:cs="Times New Roman"/>
          <w:color w:val="333333"/>
          <w:sz w:val="28"/>
          <w:szCs w:val="28"/>
        </w:rPr>
        <w:lastRenderedPageBreak/>
        <w:t xml:space="preserve">The </w:t>
      </w:r>
      <w:r w:rsidR="009E4E38">
        <w:rPr>
          <w:rFonts w:ascii="Verdana" w:eastAsia="Times New Roman" w:hAnsi="Verdana" w:cs="Times New Roman"/>
          <w:color w:val="333333"/>
          <w:sz w:val="28"/>
          <w:szCs w:val="28"/>
        </w:rPr>
        <w:t>G</w:t>
      </w:r>
      <w:r w:rsidRPr="00A931D1">
        <w:rPr>
          <w:rFonts w:ascii="Verdana" w:eastAsia="Times New Roman" w:hAnsi="Verdana" w:cs="Times New Roman"/>
          <w:color w:val="333333"/>
          <w:sz w:val="28"/>
          <w:szCs w:val="28"/>
        </w:rPr>
        <w:t>rave</w:t>
      </w:r>
      <w:r w:rsidR="009E4E38">
        <w:rPr>
          <w:rFonts w:ascii="Verdana" w:eastAsia="Times New Roman" w:hAnsi="Verdana" w:cs="Times New Roman"/>
          <w:color w:val="333333"/>
          <w:sz w:val="28"/>
          <w:szCs w:val="28"/>
        </w:rPr>
        <w:t>s Registration R</w:t>
      </w:r>
      <w:r w:rsidRPr="00A931D1">
        <w:rPr>
          <w:rFonts w:ascii="Verdana" w:eastAsia="Times New Roman" w:hAnsi="Verdana" w:cs="Times New Roman"/>
          <w:color w:val="333333"/>
          <w:sz w:val="28"/>
          <w:szCs w:val="28"/>
        </w:rPr>
        <w:t xml:space="preserve">eport </w:t>
      </w:r>
    </w:p>
    <w:p w:rsidR="009E4E38" w:rsidRDefault="009E4E38" w:rsidP="007F6CC0">
      <w:pPr>
        <w:shd w:val="clear" w:color="auto" w:fill="FFFFFF"/>
        <w:spacing w:after="0" w:line="240" w:lineRule="auto"/>
        <w:jc w:val="center"/>
        <w:rPr>
          <w:rFonts w:ascii="Verdana" w:eastAsia="Times New Roman" w:hAnsi="Verdana" w:cs="Times New Roman"/>
          <w:color w:val="333333"/>
          <w:sz w:val="28"/>
          <w:szCs w:val="28"/>
        </w:rPr>
      </w:pPr>
    </w:p>
    <w:p w:rsidR="009E4E38" w:rsidRDefault="009E4E38" w:rsidP="009E4E38">
      <w:pPr>
        <w:shd w:val="clear" w:color="auto" w:fill="FFFFFF"/>
        <w:spacing w:after="0" w:line="240" w:lineRule="auto"/>
        <w:jc w:val="center"/>
        <w:rPr>
          <w:rFonts w:ascii="Verdana" w:eastAsia="Times New Roman" w:hAnsi="Verdana" w:cs="Times New Roman"/>
          <w:i/>
          <w:color w:val="333333"/>
          <w:sz w:val="28"/>
          <w:szCs w:val="28"/>
        </w:rPr>
      </w:pPr>
      <w:r>
        <w:rPr>
          <w:rFonts w:ascii="Arial" w:hAnsi="Arial" w:cs="Arial"/>
          <w:sz w:val="21"/>
          <w:szCs w:val="21"/>
        </w:rPr>
        <w:t>Grave Registration Reports (GRRs) are standard forms which detail graves for which the Commission is responsible within a particular burial ground. They provide basic details of the individuals, such as name, service number, rank, regiment, unit and date of death, and are listed in Plot, Row and Grave order</w:t>
      </w:r>
    </w:p>
    <w:p w:rsidR="009E4E38" w:rsidRPr="00A931D1" w:rsidRDefault="009E4E38" w:rsidP="007F6CC0">
      <w:pPr>
        <w:shd w:val="clear" w:color="auto" w:fill="FFFFFF"/>
        <w:spacing w:after="0" w:line="240" w:lineRule="auto"/>
        <w:jc w:val="center"/>
        <w:rPr>
          <w:rFonts w:ascii="Verdana" w:eastAsia="Times New Roman" w:hAnsi="Verdana" w:cs="Times New Roman"/>
          <w:color w:val="333333"/>
          <w:sz w:val="28"/>
          <w:szCs w:val="28"/>
        </w:rPr>
      </w:pP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r>
        <w:rPr>
          <w:rFonts w:ascii="Verdana" w:eastAsia="Times New Roman" w:hAnsi="Verdana" w:cs="Times New Roman"/>
          <w:i/>
          <w:noProof/>
          <w:color w:val="333333"/>
          <w:sz w:val="28"/>
          <w:szCs w:val="28"/>
        </w:rPr>
        <w:drawing>
          <wp:inline distT="0" distB="0" distL="0" distR="0">
            <wp:extent cx="4255135" cy="5434519"/>
            <wp:effectExtent l="19050" t="0" r="0" b="0"/>
            <wp:docPr id="17" name="Picture 2" descr="C:\Users\Su\AppData\Local\Microsoft\Windows\Temporary Internet Files\Content.IE5\SZU8XT7Z\doc1983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AppData\Local\Microsoft\Windows\Temporary Internet Files\Content.IE5\SZU8XT7Z\doc1983772.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255135" cy="5434519"/>
                    </a:xfrm>
                    <a:prstGeom prst="rect">
                      <a:avLst/>
                    </a:prstGeom>
                    <a:noFill/>
                    <a:ln w="9525">
                      <a:noFill/>
                      <a:miter lim="800000"/>
                      <a:headEnd/>
                      <a:tailEnd/>
                    </a:ln>
                  </pic:spPr>
                </pic:pic>
              </a:graphicData>
            </a:graphic>
          </wp:inline>
        </w:drawing>
      </w: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p>
    <w:p w:rsidR="009E4E38" w:rsidRPr="009E4E38" w:rsidRDefault="009E4E38" w:rsidP="007F6CC0">
      <w:pPr>
        <w:shd w:val="clear" w:color="auto" w:fill="FFFFFF"/>
        <w:spacing w:after="0" w:line="240" w:lineRule="auto"/>
        <w:jc w:val="center"/>
        <w:rPr>
          <w:rFonts w:ascii="Verdana" w:eastAsia="Times New Roman" w:hAnsi="Verdana" w:cs="Times New Roman"/>
          <w:color w:val="333333"/>
          <w:sz w:val="28"/>
          <w:szCs w:val="28"/>
        </w:rPr>
      </w:pPr>
      <w:r>
        <w:rPr>
          <w:rFonts w:ascii="Verdana" w:eastAsia="Times New Roman" w:hAnsi="Verdana" w:cs="Times New Roman"/>
          <w:noProof/>
          <w:color w:val="333333"/>
          <w:sz w:val="28"/>
          <w:szCs w:val="28"/>
        </w:rPr>
        <w:drawing>
          <wp:inline distT="0" distB="0" distL="0" distR="0">
            <wp:extent cx="5731510" cy="831702"/>
            <wp:effectExtent l="19050" t="0" r="2540" b="0"/>
            <wp:docPr id="18" name="Picture 3" descr="C:\Users\Su\AppData\Local\Microsoft\Windows\Temporary Internet Files\Content.IE5\SZU8XT7Z\doc1983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AppData\Local\Microsoft\Windows\Temporary Internet Files\Content.IE5\SZU8XT7Z\doc1983772.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5731510" cy="831702"/>
                    </a:xfrm>
                    <a:prstGeom prst="rect">
                      <a:avLst/>
                    </a:prstGeom>
                    <a:noFill/>
                    <a:ln w="9525">
                      <a:noFill/>
                      <a:miter lim="800000"/>
                      <a:headEnd/>
                      <a:tailEnd/>
                    </a:ln>
                  </pic:spPr>
                </pic:pic>
              </a:graphicData>
            </a:graphic>
          </wp:inline>
        </w:drawing>
      </w: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p>
    <w:p w:rsidR="009E4E38" w:rsidRPr="001C6F21" w:rsidRDefault="009E4E38" w:rsidP="007F6CC0">
      <w:pPr>
        <w:shd w:val="clear" w:color="auto" w:fill="FFFFFF"/>
        <w:spacing w:after="0" w:line="240" w:lineRule="auto"/>
        <w:jc w:val="center"/>
        <w:rPr>
          <w:rFonts w:ascii="Verdana" w:eastAsia="Times New Roman" w:hAnsi="Verdana" w:cs="Times New Roman"/>
          <w:sz w:val="28"/>
          <w:szCs w:val="28"/>
        </w:rPr>
      </w:pPr>
      <w:r w:rsidRPr="001C6F21">
        <w:rPr>
          <w:rFonts w:ascii="Verdana" w:eastAsia="Times New Roman" w:hAnsi="Verdana" w:cs="Times New Roman"/>
          <w:sz w:val="28"/>
          <w:szCs w:val="28"/>
        </w:rPr>
        <w:lastRenderedPageBreak/>
        <w:t>Grave registers</w:t>
      </w:r>
    </w:p>
    <w:p w:rsidR="009E4E38" w:rsidRDefault="009E4E38" w:rsidP="007F6CC0">
      <w:pPr>
        <w:shd w:val="clear" w:color="auto" w:fill="FFFFFF"/>
        <w:spacing w:after="0" w:line="240" w:lineRule="auto"/>
        <w:jc w:val="center"/>
        <w:rPr>
          <w:rFonts w:ascii="Verdana" w:eastAsia="Times New Roman" w:hAnsi="Verdana" w:cs="Times New Roman"/>
          <w:i/>
          <w:color w:val="333333"/>
          <w:sz w:val="28"/>
          <w:szCs w:val="28"/>
        </w:rPr>
      </w:pPr>
    </w:p>
    <w:p w:rsidR="009E4E38" w:rsidRDefault="009E4E38" w:rsidP="007F6CC0">
      <w:pPr>
        <w:shd w:val="clear" w:color="auto" w:fill="FFFFFF"/>
        <w:spacing w:after="0" w:line="240" w:lineRule="auto"/>
        <w:jc w:val="center"/>
        <w:rPr>
          <w:rFonts w:ascii="Arial" w:hAnsi="Arial" w:cs="Arial"/>
          <w:sz w:val="21"/>
          <w:szCs w:val="21"/>
        </w:rPr>
      </w:pPr>
      <w:r>
        <w:rPr>
          <w:rFonts w:ascii="Arial" w:hAnsi="Arial" w:cs="Arial"/>
          <w:sz w:val="21"/>
          <w:szCs w:val="21"/>
        </w:rPr>
        <w:t>Registers were produced by the Commission on a cemetery-by-cemetery or memorial-by-memorial basis, and eventually ran to 1,500 volumes. They contain an entry for each individual, with details of their rank, regiment, unit and date of death. Many of the entries also include additional information such as next of kin details.</w:t>
      </w:r>
    </w:p>
    <w:p w:rsidR="009E4E38" w:rsidRDefault="009E4E38" w:rsidP="007F6CC0">
      <w:pPr>
        <w:shd w:val="clear" w:color="auto" w:fill="FFFFFF"/>
        <w:spacing w:after="0" w:line="240" w:lineRule="auto"/>
        <w:jc w:val="center"/>
        <w:rPr>
          <w:rFonts w:ascii="Verdana" w:eastAsia="Times New Roman" w:hAnsi="Verdana" w:cs="Times New Roman"/>
          <w:i/>
          <w:color w:val="333333"/>
          <w:sz w:val="28"/>
          <w:szCs w:val="28"/>
        </w:rPr>
      </w:pPr>
    </w:p>
    <w:p w:rsidR="00A931D1" w:rsidRDefault="009E4E38" w:rsidP="007F6CC0">
      <w:pPr>
        <w:shd w:val="clear" w:color="auto" w:fill="FFFFFF"/>
        <w:spacing w:after="0" w:line="240" w:lineRule="auto"/>
        <w:jc w:val="center"/>
        <w:rPr>
          <w:rFonts w:ascii="Verdana" w:eastAsia="Times New Roman" w:hAnsi="Verdana" w:cs="Times New Roman"/>
          <w:i/>
          <w:color w:val="333333"/>
          <w:sz w:val="28"/>
          <w:szCs w:val="28"/>
        </w:rPr>
      </w:pPr>
      <w:r>
        <w:rPr>
          <w:rFonts w:ascii="Verdana" w:eastAsia="Times New Roman" w:hAnsi="Verdana" w:cs="Times New Roman"/>
          <w:i/>
          <w:noProof/>
          <w:color w:val="333333"/>
          <w:sz w:val="28"/>
          <w:szCs w:val="28"/>
        </w:rPr>
        <w:drawing>
          <wp:inline distT="0" distB="0" distL="0" distR="0">
            <wp:extent cx="4257675" cy="1552575"/>
            <wp:effectExtent l="19050" t="0" r="9525" b="0"/>
            <wp:docPr id="19" name="Picture 4" descr="C:\Users\Su\AppData\Local\Microsoft\Windows\Temporary Internet Files\Content.IE5\3HCD47VL\doc568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AppData\Local\Microsoft\Windows\Temporary Internet Files\Content.IE5\3HCD47VL\doc5687883.JPG"/>
                    <pic:cNvPicPr>
                      <a:picLocks noChangeAspect="1" noChangeArrowheads="1"/>
                    </pic:cNvPicPr>
                  </pic:nvPicPr>
                  <pic:blipFill>
                    <a:blip r:embed="rId20" cstate="print"/>
                    <a:srcRect/>
                    <a:stretch>
                      <a:fillRect/>
                    </a:stretch>
                  </pic:blipFill>
                  <pic:spPr bwMode="auto">
                    <a:xfrm>
                      <a:off x="0" y="0"/>
                      <a:ext cx="4257675" cy="1552575"/>
                    </a:xfrm>
                    <a:prstGeom prst="rect">
                      <a:avLst/>
                    </a:prstGeom>
                    <a:noFill/>
                    <a:ln w="9525">
                      <a:noFill/>
                      <a:miter lim="800000"/>
                      <a:headEnd/>
                      <a:tailEnd/>
                    </a:ln>
                  </pic:spPr>
                </pic:pic>
              </a:graphicData>
            </a:graphic>
          </wp:inline>
        </w:drawing>
      </w: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p>
    <w:p w:rsidR="00A931D1" w:rsidRDefault="00EB164B" w:rsidP="007F6CC0">
      <w:pPr>
        <w:shd w:val="clear" w:color="auto" w:fill="FFFFFF"/>
        <w:spacing w:after="0" w:line="240" w:lineRule="auto"/>
        <w:jc w:val="center"/>
        <w:rPr>
          <w:rFonts w:ascii="Verdana" w:eastAsia="Times New Roman" w:hAnsi="Verdana" w:cs="Times New Roman"/>
          <w:sz w:val="28"/>
          <w:szCs w:val="28"/>
        </w:rPr>
      </w:pPr>
      <w:r w:rsidRPr="00EB164B">
        <w:rPr>
          <w:rFonts w:ascii="Verdana" w:eastAsia="Times New Roman" w:hAnsi="Verdana" w:cs="Times New Roman"/>
          <w:sz w:val="28"/>
          <w:szCs w:val="28"/>
        </w:rPr>
        <w:t>Headstone documents</w:t>
      </w:r>
    </w:p>
    <w:p w:rsidR="00EB164B" w:rsidRPr="00EB164B" w:rsidRDefault="00EB164B" w:rsidP="007F6CC0">
      <w:pPr>
        <w:shd w:val="clear" w:color="auto" w:fill="FFFFFF"/>
        <w:spacing w:after="0" w:line="240" w:lineRule="auto"/>
        <w:jc w:val="center"/>
        <w:rPr>
          <w:rFonts w:ascii="Verdana" w:eastAsia="Times New Roman" w:hAnsi="Verdana" w:cs="Times New Roman"/>
          <w:sz w:val="28"/>
          <w:szCs w:val="28"/>
        </w:rPr>
      </w:pPr>
    </w:p>
    <w:p w:rsidR="00EB164B" w:rsidRDefault="00EB164B" w:rsidP="007F6CC0">
      <w:pPr>
        <w:shd w:val="clear" w:color="auto" w:fill="FFFFFF"/>
        <w:spacing w:after="0" w:line="240" w:lineRule="auto"/>
        <w:jc w:val="center"/>
        <w:rPr>
          <w:rFonts w:ascii="Verdana" w:eastAsia="Times New Roman" w:hAnsi="Verdana" w:cs="Times New Roman"/>
          <w:i/>
          <w:color w:val="333333"/>
          <w:sz w:val="28"/>
          <w:szCs w:val="28"/>
        </w:rPr>
      </w:pPr>
      <w:r>
        <w:rPr>
          <w:rFonts w:ascii="Arial" w:hAnsi="Arial" w:cs="Arial"/>
          <w:sz w:val="21"/>
          <w:szCs w:val="21"/>
        </w:rPr>
        <w:t>These documents provide details of what was actually inscribed on an individual’s headstone. Their main purpose was to help manage the enormous programme of headstone production and engraving the Commission embarked on in the immediate aftermath of the First World War.</w:t>
      </w:r>
    </w:p>
    <w:p w:rsidR="00A931D1" w:rsidRDefault="00A931D1" w:rsidP="007F6CC0">
      <w:pPr>
        <w:shd w:val="clear" w:color="auto" w:fill="FFFFFF"/>
        <w:spacing w:after="0" w:line="240" w:lineRule="auto"/>
        <w:jc w:val="center"/>
        <w:rPr>
          <w:rFonts w:ascii="Verdana" w:eastAsia="Times New Roman" w:hAnsi="Verdana" w:cs="Times New Roman"/>
          <w:i/>
          <w:color w:val="333333"/>
          <w:sz w:val="28"/>
          <w:szCs w:val="28"/>
        </w:rPr>
      </w:pPr>
    </w:p>
    <w:p w:rsidR="00A931D1" w:rsidRDefault="00EB164B" w:rsidP="007F6CC0">
      <w:pPr>
        <w:shd w:val="clear" w:color="auto" w:fill="FFFFFF"/>
        <w:spacing w:after="0" w:line="240" w:lineRule="auto"/>
        <w:jc w:val="center"/>
        <w:rPr>
          <w:rFonts w:ascii="Verdana" w:eastAsia="Times New Roman" w:hAnsi="Verdana" w:cs="Times New Roman"/>
          <w:i/>
          <w:color w:val="333333"/>
          <w:sz w:val="28"/>
          <w:szCs w:val="28"/>
        </w:rPr>
      </w:pPr>
      <w:r>
        <w:rPr>
          <w:rFonts w:ascii="Verdana" w:eastAsia="Times New Roman" w:hAnsi="Verdana" w:cs="Times New Roman"/>
          <w:i/>
          <w:noProof/>
          <w:color w:val="333333"/>
          <w:sz w:val="28"/>
          <w:szCs w:val="28"/>
        </w:rPr>
        <w:drawing>
          <wp:inline distT="0" distB="0" distL="0" distR="0">
            <wp:extent cx="5731510" cy="2487778"/>
            <wp:effectExtent l="19050" t="0" r="2540" b="0"/>
            <wp:docPr id="20" name="Picture 5" descr="C:\Users\Su\AppData\Local\Microsoft\Windows\Temporary Internet Files\Content.IE5\SZU8XT7Z\doc208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AppData\Local\Microsoft\Windows\Temporary Internet Files\Content.IE5\SZU8XT7Z\doc2087002.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5731510" cy="2487778"/>
                    </a:xfrm>
                    <a:prstGeom prst="rect">
                      <a:avLst/>
                    </a:prstGeom>
                    <a:noFill/>
                    <a:ln w="9525">
                      <a:noFill/>
                      <a:miter lim="800000"/>
                      <a:headEnd/>
                      <a:tailEnd/>
                    </a:ln>
                  </pic:spPr>
                </pic:pic>
              </a:graphicData>
            </a:graphic>
          </wp:inline>
        </w:drawing>
      </w:r>
    </w:p>
    <w:p w:rsidR="001C6F21" w:rsidRDefault="001C6F21" w:rsidP="007F6CC0">
      <w:pPr>
        <w:shd w:val="clear" w:color="auto" w:fill="FFFFFF"/>
        <w:spacing w:after="0" w:line="240" w:lineRule="auto"/>
        <w:jc w:val="center"/>
        <w:rPr>
          <w:rFonts w:ascii="Verdana" w:eastAsia="Times New Roman" w:hAnsi="Verdana" w:cs="Times New Roman"/>
          <w:i/>
          <w:color w:val="333333"/>
          <w:sz w:val="28"/>
          <w:szCs w:val="28"/>
        </w:rPr>
      </w:pPr>
    </w:p>
    <w:p w:rsidR="001C6F21" w:rsidRDefault="001C6F21" w:rsidP="007F6CC0">
      <w:pPr>
        <w:shd w:val="clear" w:color="auto" w:fill="FFFFFF"/>
        <w:spacing w:after="0" w:line="240" w:lineRule="auto"/>
        <w:jc w:val="center"/>
        <w:rPr>
          <w:rFonts w:ascii="Verdana" w:eastAsia="Times New Roman" w:hAnsi="Verdana" w:cs="Times New Roman"/>
          <w:sz w:val="28"/>
          <w:szCs w:val="28"/>
        </w:rPr>
      </w:pPr>
      <w:r w:rsidRPr="001C6F21">
        <w:rPr>
          <w:rFonts w:ascii="Verdana" w:eastAsia="Times New Roman" w:hAnsi="Verdana" w:cs="Times New Roman"/>
          <w:sz w:val="28"/>
          <w:szCs w:val="28"/>
        </w:rPr>
        <w:t>Headstone Schedules</w:t>
      </w:r>
    </w:p>
    <w:p w:rsidR="001C6F21" w:rsidRDefault="001C6F21" w:rsidP="007F6CC0">
      <w:pPr>
        <w:shd w:val="clear" w:color="auto" w:fill="FFFFFF"/>
        <w:spacing w:after="0" w:line="240" w:lineRule="auto"/>
        <w:jc w:val="center"/>
        <w:rPr>
          <w:rFonts w:ascii="Arial" w:hAnsi="Arial" w:cs="Arial"/>
          <w:sz w:val="21"/>
          <w:szCs w:val="21"/>
        </w:rPr>
      </w:pPr>
      <w:r>
        <w:rPr>
          <w:rFonts w:ascii="Arial" w:hAnsi="Arial" w:cs="Arial"/>
          <w:sz w:val="21"/>
          <w:szCs w:val="21"/>
        </w:rPr>
        <w:t xml:space="preserve">These documents provide details of what was actually inscribed on an individual’s headstone. </w:t>
      </w:r>
    </w:p>
    <w:p w:rsidR="001C6F21" w:rsidRPr="001C6F21" w:rsidRDefault="001C6F21" w:rsidP="007F6CC0">
      <w:pPr>
        <w:shd w:val="clear" w:color="auto" w:fill="FFFFFF"/>
        <w:spacing w:after="0" w:line="240" w:lineRule="auto"/>
        <w:jc w:val="center"/>
        <w:rPr>
          <w:rFonts w:ascii="Verdana" w:eastAsia="Times New Roman" w:hAnsi="Verdana" w:cs="Times New Roman"/>
          <w:sz w:val="28"/>
          <w:szCs w:val="28"/>
        </w:rPr>
      </w:pPr>
    </w:p>
    <w:p w:rsidR="001C6F21" w:rsidRDefault="001C6F21" w:rsidP="007F6CC0">
      <w:pPr>
        <w:shd w:val="clear" w:color="auto" w:fill="FFFFFF"/>
        <w:spacing w:after="0" w:line="240" w:lineRule="auto"/>
        <w:jc w:val="center"/>
        <w:rPr>
          <w:rFonts w:ascii="Verdana" w:eastAsia="Times New Roman" w:hAnsi="Verdana" w:cs="Times New Roman"/>
          <w:i/>
          <w:color w:val="333333"/>
          <w:sz w:val="28"/>
          <w:szCs w:val="28"/>
        </w:rPr>
      </w:pPr>
      <w:r>
        <w:rPr>
          <w:rFonts w:ascii="Verdana" w:eastAsia="Times New Roman" w:hAnsi="Verdana" w:cs="Times New Roman"/>
          <w:i/>
          <w:noProof/>
          <w:color w:val="333333"/>
          <w:sz w:val="28"/>
          <w:szCs w:val="28"/>
        </w:rPr>
        <w:drawing>
          <wp:inline distT="0" distB="0" distL="0" distR="0">
            <wp:extent cx="5731510" cy="939176"/>
            <wp:effectExtent l="19050" t="0" r="2540" b="0"/>
            <wp:docPr id="21" name="Picture 6" descr="C:\Users\Su\AppData\Local\Microsoft\Windows\Temporary Internet Files\Content.IE5\3HCD47VL\doc2087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AppData\Local\Microsoft\Windows\Temporary Internet Files\Content.IE5\3HCD47VL\doc2087098.JP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5731510" cy="939176"/>
                    </a:xfrm>
                    <a:prstGeom prst="rect">
                      <a:avLst/>
                    </a:prstGeom>
                    <a:noFill/>
                    <a:ln w="9525">
                      <a:noFill/>
                      <a:miter lim="800000"/>
                      <a:headEnd/>
                      <a:tailEnd/>
                    </a:ln>
                  </pic:spPr>
                </pic:pic>
              </a:graphicData>
            </a:graphic>
          </wp:inline>
        </w:drawing>
      </w:r>
    </w:p>
    <w:p w:rsidR="00A931D1" w:rsidRPr="004161E3" w:rsidRDefault="004161E3" w:rsidP="007F6CC0">
      <w:pPr>
        <w:shd w:val="clear" w:color="auto" w:fill="FFFFFF"/>
        <w:spacing w:after="0" w:line="240" w:lineRule="auto"/>
        <w:jc w:val="center"/>
        <w:rPr>
          <w:rFonts w:ascii="Verdana" w:eastAsia="Times New Roman" w:hAnsi="Verdana" w:cs="Times New Roman"/>
          <w:sz w:val="24"/>
          <w:szCs w:val="24"/>
        </w:rPr>
      </w:pPr>
      <w:r w:rsidRPr="004161E3">
        <w:rPr>
          <w:rFonts w:ascii="Verdana" w:eastAsia="Times New Roman" w:hAnsi="Verdana" w:cs="Times New Roman"/>
          <w:sz w:val="24"/>
          <w:szCs w:val="24"/>
        </w:rPr>
        <w:t>Peter Crawley’s next of kin did not request an inscription</w:t>
      </w:r>
      <w:r>
        <w:rPr>
          <w:rFonts w:ascii="Verdana" w:eastAsia="Times New Roman" w:hAnsi="Verdana" w:cs="Times New Roman"/>
          <w:sz w:val="24"/>
          <w:szCs w:val="24"/>
        </w:rPr>
        <w:t xml:space="preserve"> on his headstone</w:t>
      </w:r>
    </w:p>
    <w:p w:rsidR="002F6502" w:rsidRPr="005A34B1" w:rsidRDefault="007F6CC0" w:rsidP="007F6CC0">
      <w:pPr>
        <w:shd w:val="clear" w:color="auto" w:fill="FFFFFF"/>
        <w:spacing w:after="0" w:line="240" w:lineRule="auto"/>
        <w:jc w:val="center"/>
        <w:rPr>
          <w:rFonts w:ascii="Verdana" w:eastAsia="Times New Roman" w:hAnsi="Verdana" w:cs="Times New Roman"/>
          <w:i/>
          <w:color w:val="333333"/>
          <w:sz w:val="28"/>
          <w:szCs w:val="28"/>
        </w:rPr>
      </w:pPr>
      <w:r w:rsidRPr="005A34B1">
        <w:rPr>
          <w:rFonts w:ascii="Verdana" w:eastAsia="Times New Roman" w:hAnsi="Verdana" w:cs="Times New Roman"/>
          <w:i/>
          <w:color w:val="333333"/>
          <w:sz w:val="28"/>
          <w:szCs w:val="28"/>
        </w:rPr>
        <w:lastRenderedPageBreak/>
        <w:t>Buried I. E. 69</w:t>
      </w:r>
    </w:p>
    <w:p w:rsidR="002F6502" w:rsidRPr="005A34B1" w:rsidRDefault="007F6CC0" w:rsidP="007F6CC0">
      <w:pPr>
        <w:shd w:val="clear" w:color="auto" w:fill="FFFFFF"/>
        <w:spacing w:after="0" w:line="240" w:lineRule="auto"/>
        <w:jc w:val="center"/>
        <w:rPr>
          <w:rFonts w:ascii="Verdana" w:eastAsia="Times New Roman" w:hAnsi="Verdana" w:cs="Times New Roman"/>
          <w:i/>
          <w:color w:val="333333"/>
          <w:sz w:val="28"/>
          <w:szCs w:val="28"/>
        </w:rPr>
      </w:pPr>
      <w:r w:rsidRPr="005A34B1">
        <w:rPr>
          <w:rFonts w:ascii="Verdana" w:eastAsia="Times New Roman" w:hAnsi="Verdana" w:cs="Times New Roman"/>
          <w:i/>
          <w:color w:val="333333"/>
          <w:sz w:val="28"/>
          <w:szCs w:val="28"/>
        </w:rPr>
        <w:t xml:space="preserve"> CHOCQUES MILITARY CEMETERY</w:t>
      </w:r>
    </w:p>
    <w:p w:rsidR="007F6CC0" w:rsidRPr="005A34B1" w:rsidRDefault="005A34B1" w:rsidP="007F6CC0">
      <w:pPr>
        <w:shd w:val="clear" w:color="auto" w:fill="FFFFFF"/>
        <w:spacing w:after="0" w:line="240" w:lineRule="auto"/>
        <w:jc w:val="center"/>
        <w:rPr>
          <w:rFonts w:ascii="Verdana" w:eastAsia="Times New Roman" w:hAnsi="Verdana" w:cs="Times New Roman"/>
          <w:i/>
          <w:color w:val="333333"/>
          <w:sz w:val="28"/>
          <w:szCs w:val="28"/>
        </w:rPr>
      </w:pPr>
      <w:r>
        <w:rPr>
          <w:rFonts w:ascii="Verdana" w:eastAsia="Times New Roman" w:hAnsi="Verdana" w:cs="Times New Roman"/>
          <w:i/>
          <w:color w:val="333333"/>
          <w:sz w:val="28"/>
          <w:szCs w:val="28"/>
        </w:rPr>
        <w:t xml:space="preserve"> Pas d</w:t>
      </w:r>
      <w:r w:rsidR="007F6CC0" w:rsidRPr="005A34B1">
        <w:rPr>
          <w:rFonts w:ascii="Verdana" w:eastAsia="Times New Roman" w:hAnsi="Verdana" w:cs="Times New Roman"/>
          <w:i/>
          <w:color w:val="333333"/>
          <w:sz w:val="28"/>
          <w:szCs w:val="28"/>
        </w:rPr>
        <w:t>e Calais France</w:t>
      </w:r>
    </w:p>
    <w:p w:rsidR="007F6CC0" w:rsidRDefault="007F6CC0" w:rsidP="007F6CC0">
      <w:pPr>
        <w:shd w:val="clear" w:color="auto" w:fill="FFFFFF"/>
        <w:spacing w:after="0" w:line="240" w:lineRule="auto"/>
        <w:jc w:val="center"/>
        <w:rPr>
          <w:rFonts w:ascii="Verdana" w:eastAsia="Times New Roman" w:hAnsi="Verdana" w:cs="Times New Roman"/>
          <w:i/>
          <w:color w:val="333333"/>
          <w:sz w:val="20"/>
          <w:szCs w:val="20"/>
        </w:rPr>
      </w:pPr>
    </w:p>
    <w:p w:rsidR="007F6CC0" w:rsidRDefault="007F6CC0" w:rsidP="007F6CC0">
      <w:pPr>
        <w:shd w:val="clear" w:color="auto" w:fill="FFFFFF"/>
        <w:spacing w:after="0" w:line="240" w:lineRule="auto"/>
        <w:jc w:val="center"/>
        <w:rPr>
          <w:rFonts w:ascii="Verdana" w:eastAsia="Times New Roman" w:hAnsi="Verdana" w:cs="Times New Roman"/>
          <w:i/>
          <w:color w:val="333333"/>
          <w:sz w:val="20"/>
          <w:szCs w:val="20"/>
        </w:rPr>
      </w:pPr>
    </w:p>
    <w:p w:rsidR="007F6CC0" w:rsidRDefault="005B6B08"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5731510" cy="4296438"/>
            <wp:effectExtent l="19050" t="0" r="2540" b="0"/>
            <wp:docPr id="4" name="Picture 1" descr="C:\Users\Su\Desktop\WW1 Roll of Honour\All nominals folders\CRAWLEY\Chocques P Crawley\P1000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All nominals folders\CRAWLEY\Chocques P Crawley\P1000632.JP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5731510" cy="4296438"/>
                    </a:xfrm>
                    <a:prstGeom prst="rect">
                      <a:avLst/>
                    </a:prstGeom>
                    <a:noFill/>
                    <a:ln w="9525">
                      <a:noFill/>
                      <a:miter lim="800000"/>
                      <a:headEnd/>
                      <a:tailEnd/>
                    </a:ln>
                  </pic:spPr>
                </pic:pic>
              </a:graphicData>
            </a:graphic>
          </wp:inline>
        </w:drawing>
      </w:r>
    </w:p>
    <w:p w:rsidR="005B6B08" w:rsidRDefault="005B6B08"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color w:val="333333"/>
          <w:sz w:val="20"/>
          <w:szCs w:val="20"/>
        </w:rPr>
        <w:t xml:space="preserve">All photographs </w:t>
      </w:r>
      <w:r w:rsidR="00DE143A">
        <w:rPr>
          <w:rFonts w:ascii="Verdana" w:eastAsia="Times New Roman" w:hAnsi="Verdana" w:cs="Times New Roman"/>
          <w:color w:val="333333"/>
          <w:sz w:val="20"/>
          <w:szCs w:val="20"/>
        </w:rPr>
        <w:t>courtesy of</w:t>
      </w:r>
      <w:r>
        <w:rPr>
          <w:rFonts w:ascii="Verdana" w:eastAsia="Times New Roman" w:hAnsi="Verdana" w:cs="Times New Roman"/>
          <w:color w:val="333333"/>
          <w:sz w:val="20"/>
          <w:szCs w:val="20"/>
        </w:rPr>
        <w:t xml:space="preserve"> Su </w:t>
      </w:r>
      <w:proofErr w:type="spellStart"/>
      <w:r>
        <w:rPr>
          <w:rFonts w:ascii="Verdana" w:eastAsia="Times New Roman" w:hAnsi="Verdana" w:cs="Times New Roman"/>
          <w:color w:val="333333"/>
          <w:sz w:val="20"/>
          <w:szCs w:val="20"/>
        </w:rPr>
        <w:t>Handford</w:t>
      </w:r>
      <w:proofErr w:type="spellEnd"/>
      <w:r>
        <w:rPr>
          <w:rFonts w:ascii="Verdana" w:eastAsia="Times New Roman" w:hAnsi="Verdana" w:cs="Times New Roman"/>
          <w:color w:val="333333"/>
          <w:sz w:val="20"/>
          <w:szCs w:val="20"/>
        </w:rPr>
        <w:t xml:space="preserve"> </w:t>
      </w:r>
      <w:r w:rsidR="00DE143A">
        <w:rPr>
          <w:rFonts w:ascii="Verdana" w:eastAsia="Times New Roman" w:hAnsi="Verdana" w:cs="Times New Roman"/>
          <w:color w:val="333333"/>
          <w:sz w:val="20"/>
          <w:szCs w:val="20"/>
        </w:rPr>
        <w:t xml:space="preserve">taken </w:t>
      </w:r>
      <w:r>
        <w:rPr>
          <w:rFonts w:ascii="Verdana" w:eastAsia="Times New Roman" w:hAnsi="Verdana" w:cs="Times New Roman"/>
          <w:color w:val="333333"/>
          <w:sz w:val="20"/>
          <w:szCs w:val="20"/>
        </w:rPr>
        <w:t>29</w:t>
      </w:r>
      <w:r w:rsidRPr="005B6B08">
        <w:rPr>
          <w:rFonts w:ascii="Verdana" w:eastAsia="Times New Roman" w:hAnsi="Verdana" w:cs="Times New Roman"/>
          <w:color w:val="333333"/>
          <w:sz w:val="20"/>
          <w:szCs w:val="20"/>
          <w:vertAlign w:val="superscript"/>
        </w:rPr>
        <w:t>th</w:t>
      </w:r>
      <w:r>
        <w:rPr>
          <w:rFonts w:ascii="Verdana" w:eastAsia="Times New Roman" w:hAnsi="Verdana" w:cs="Times New Roman"/>
          <w:color w:val="333333"/>
          <w:sz w:val="20"/>
          <w:szCs w:val="20"/>
        </w:rPr>
        <w:t xml:space="preserve"> August 2014</w:t>
      </w:r>
    </w:p>
    <w:p w:rsidR="005B6B08" w:rsidRDefault="005B6B08" w:rsidP="007F6CC0">
      <w:pPr>
        <w:shd w:val="clear" w:color="auto" w:fill="FFFFFF"/>
        <w:spacing w:after="0" w:line="240" w:lineRule="auto"/>
        <w:rPr>
          <w:rFonts w:ascii="Verdana" w:eastAsia="Times New Roman" w:hAnsi="Verdana" w:cs="Times New Roman"/>
          <w:color w:val="333333"/>
          <w:sz w:val="20"/>
          <w:szCs w:val="20"/>
        </w:rPr>
      </w:pPr>
    </w:p>
    <w:p w:rsidR="005B6B08" w:rsidRDefault="005B6B08" w:rsidP="005B6B08">
      <w:pPr>
        <w:shd w:val="clear" w:color="auto" w:fill="FFFFFF"/>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295775" cy="3220186"/>
            <wp:effectExtent l="19050" t="0" r="9525" b="0"/>
            <wp:docPr id="7" name="Picture 3" descr="C:\Users\Su\Desktop\WW1 Roll of Honour\All nominals folders\CRAWLEY\Chocques P Crawley\P1000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All nominals folders\CRAWLEY\Chocques P Crawley\P1000637.JP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296438" cy="3220683"/>
                    </a:xfrm>
                    <a:prstGeom prst="rect">
                      <a:avLst/>
                    </a:prstGeom>
                    <a:noFill/>
                    <a:ln w="9525">
                      <a:noFill/>
                      <a:miter lim="800000"/>
                      <a:headEnd/>
                      <a:tailEnd/>
                    </a:ln>
                  </pic:spPr>
                </pic:pic>
              </a:graphicData>
            </a:graphic>
          </wp:inline>
        </w:drawing>
      </w:r>
    </w:p>
    <w:p w:rsidR="00541A14" w:rsidRDefault="00541A14" w:rsidP="005B6B08">
      <w:pPr>
        <w:shd w:val="clear" w:color="auto" w:fill="FFFFFF"/>
        <w:spacing w:after="0" w:line="240" w:lineRule="auto"/>
        <w:jc w:val="center"/>
        <w:rPr>
          <w:rFonts w:ascii="Verdana" w:eastAsia="Times New Roman" w:hAnsi="Verdana" w:cs="Times New Roman"/>
          <w:color w:val="333333"/>
          <w:sz w:val="20"/>
          <w:szCs w:val="20"/>
        </w:rPr>
      </w:pPr>
    </w:p>
    <w:p w:rsidR="00541A14" w:rsidRDefault="00541A14" w:rsidP="005B6B08">
      <w:pPr>
        <w:shd w:val="clear" w:color="auto" w:fill="FFFFFF"/>
        <w:spacing w:after="0" w:line="240" w:lineRule="auto"/>
        <w:jc w:val="center"/>
        <w:rPr>
          <w:rFonts w:ascii="Verdana" w:eastAsia="Times New Roman" w:hAnsi="Verdana" w:cs="Times New Roman"/>
          <w:color w:val="333333"/>
          <w:sz w:val="20"/>
          <w:szCs w:val="20"/>
        </w:rPr>
      </w:pPr>
    </w:p>
    <w:p w:rsidR="005B6B08" w:rsidRDefault="005B6B08" w:rsidP="007F6CC0">
      <w:p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5731510" cy="4296438"/>
            <wp:effectExtent l="19050" t="0" r="2540" b="0"/>
            <wp:docPr id="5" name="Picture 2" descr="C:\Users\Su\Desktop\WW1 Roll of Honour\All nominals folders\CRAWLEY\Chocques P Crawley\P100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All nominals folders\CRAWLEY\Chocques P Crawley\P1000627.JP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731510" cy="4296438"/>
                    </a:xfrm>
                    <a:prstGeom prst="rect">
                      <a:avLst/>
                    </a:prstGeom>
                    <a:noFill/>
                    <a:ln w="9525">
                      <a:noFill/>
                      <a:miter lim="800000"/>
                      <a:headEnd/>
                      <a:tailEnd/>
                    </a:ln>
                  </pic:spPr>
                </pic:pic>
              </a:graphicData>
            </a:graphic>
          </wp:inline>
        </w:drawing>
      </w:r>
    </w:p>
    <w:p w:rsidR="005B6B08" w:rsidRDefault="005B6B08" w:rsidP="007F6CC0">
      <w:pPr>
        <w:shd w:val="clear" w:color="auto" w:fill="FFFFFF"/>
        <w:spacing w:after="0" w:line="240" w:lineRule="auto"/>
        <w:rPr>
          <w:rFonts w:ascii="Verdana" w:eastAsia="Times New Roman" w:hAnsi="Verdana" w:cs="Times New Roman"/>
          <w:color w:val="333333"/>
          <w:sz w:val="20"/>
          <w:szCs w:val="20"/>
        </w:rPr>
      </w:pPr>
    </w:p>
    <w:p w:rsidR="005B6B08" w:rsidRDefault="005B6B08" w:rsidP="005B6B08">
      <w:pPr>
        <w:shd w:val="clear" w:color="auto" w:fill="FFFFFF"/>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2971800" cy="3964424"/>
            <wp:effectExtent l="19050" t="0" r="0" b="0"/>
            <wp:docPr id="8" name="Picture 4" descr="C:\Users\Su\Desktop\WW1 Roll of Honour\All nominals folders\CRAWLEY\Chocques P Crawley\P1000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All nominals folders\CRAWLEY\Chocques P Crawley\P1000629.JP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971800" cy="3964424"/>
                    </a:xfrm>
                    <a:prstGeom prst="rect">
                      <a:avLst/>
                    </a:prstGeom>
                    <a:noFill/>
                    <a:ln w="9525">
                      <a:noFill/>
                      <a:miter lim="800000"/>
                      <a:headEnd/>
                      <a:tailEnd/>
                    </a:ln>
                  </pic:spPr>
                </pic:pic>
              </a:graphicData>
            </a:graphic>
          </wp:inline>
        </w:drawing>
      </w:r>
    </w:p>
    <w:p w:rsidR="005B6B08" w:rsidRDefault="005B6B08" w:rsidP="007F6CC0">
      <w:pPr>
        <w:shd w:val="clear" w:color="auto" w:fill="FFFFFF"/>
        <w:spacing w:after="0" w:line="240" w:lineRule="auto"/>
        <w:rPr>
          <w:rFonts w:ascii="Verdana" w:eastAsia="Times New Roman" w:hAnsi="Verdana" w:cs="Times New Roman"/>
          <w:color w:val="333333"/>
          <w:sz w:val="20"/>
          <w:szCs w:val="20"/>
        </w:rPr>
      </w:pPr>
    </w:p>
    <w:p w:rsidR="005B6B08" w:rsidRDefault="005B6B08" w:rsidP="007F6CC0">
      <w:pPr>
        <w:shd w:val="clear" w:color="auto" w:fill="FFFFFF"/>
        <w:spacing w:after="0" w:line="240" w:lineRule="auto"/>
        <w:rPr>
          <w:rFonts w:ascii="Verdana" w:eastAsia="Times New Roman" w:hAnsi="Verdana" w:cs="Times New Roman"/>
          <w:color w:val="333333"/>
          <w:sz w:val="20"/>
          <w:szCs w:val="20"/>
        </w:rPr>
      </w:pPr>
    </w:p>
    <w:p w:rsidR="005B6B08" w:rsidRPr="006E0C7B" w:rsidRDefault="005B6B08" w:rsidP="007F6CC0">
      <w:pPr>
        <w:shd w:val="clear" w:color="auto" w:fill="FFFFFF"/>
        <w:spacing w:after="0" w:line="240" w:lineRule="auto"/>
        <w:rPr>
          <w:rFonts w:ascii="Verdana" w:eastAsia="Times New Roman" w:hAnsi="Verdana" w:cs="Times New Roman"/>
          <w:sz w:val="20"/>
          <w:szCs w:val="20"/>
        </w:rPr>
      </w:pPr>
    </w:p>
    <w:p w:rsidR="007F6CC0" w:rsidRPr="006E0C7B" w:rsidRDefault="007F6CC0" w:rsidP="007F6CC0">
      <w:pPr>
        <w:shd w:val="clear" w:color="auto" w:fill="FFFFFF"/>
        <w:spacing w:after="0" w:line="240" w:lineRule="auto"/>
        <w:rPr>
          <w:rFonts w:ascii="Verdana" w:eastAsia="Times New Roman" w:hAnsi="Verdana" w:cs="Times New Roman"/>
          <w:sz w:val="28"/>
          <w:szCs w:val="28"/>
        </w:rPr>
      </w:pPr>
      <w:r w:rsidRPr="006E0C7B">
        <w:rPr>
          <w:rFonts w:ascii="Verdana" w:eastAsia="Times New Roman" w:hAnsi="Verdana" w:cs="Times New Roman"/>
          <w:sz w:val="28"/>
          <w:szCs w:val="28"/>
        </w:rPr>
        <w:t>Antecedent</w:t>
      </w:r>
      <w:r w:rsidR="00F81E0B" w:rsidRPr="006E0C7B">
        <w:rPr>
          <w:rFonts w:ascii="Verdana" w:eastAsia="Times New Roman" w:hAnsi="Verdana" w:cs="Times New Roman"/>
          <w:sz w:val="28"/>
          <w:szCs w:val="28"/>
        </w:rPr>
        <w:t>s</w:t>
      </w:r>
      <w:r w:rsidRPr="006E0C7B">
        <w:rPr>
          <w:rFonts w:ascii="Verdana" w:eastAsia="Times New Roman" w:hAnsi="Verdana" w:cs="Times New Roman"/>
          <w:sz w:val="28"/>
          <w:szCs w:val="28"/>
        </w:rPr>
        <w:t xml:space="preserve"> for Peter CRAWLEY</w:t>
      </w:r>
    </w:p>
    <w:p w:rsidR="006E0C7B" w:rsidRPr="006E0C7B" w:rsidRDefault="006E0C7B" w:rsidP="007F6CC0">
      <w:pPr>
        <w:shd w:val="clear" w:color="auto" w:fill="FFFFFF"/>
        <w:spacing w:after="0" w:line="240" w:lineRule="auto"/>
        <w:rPr>
          <w:rFonts w:ascii="Verdana" w:eastAsia="Times New Roman" w:hAnsi="Verdana" w:cs="Times New Roman"/>
          <w:sz w:val="28"/>
          <w:szCs w:val="28"/>
        </w:rPr>
      </w:pPr>
    </w:p>
    <w:p w:rsidR="004161E3" w:rsidRPr="006B0540" w:rsidRDefault="004161E3" w:rsidP="007F6CC0">
      <w:pPr>
        <w:shd w:val="clear" w:color="auto" w:fill="FFFFFF"/>
        <w:spacing w:after="0" w:line="240" w:lineRule="auto"/>
        <w:rPr>
          <w:rFonts w:ascii="Verdana" w:eastAsia="Times New Roman" w:hAnsi="Verdana" w:cs="Times New Roman"/>
          <w:i/>
          <w:color w:val="FF0000"/>
          <w:sz w:val="16"/>
          <w:szCs w:val="16"/>
        </w:rPr>
      </w:pPr>
      <w:r w:rsidRPr="006B0540">
        <w:rPr>
          <w:rFonts w:ascii="Verdana" w:eastAsia="Times New Roman" w:hAnsi="Verdana" w:cs="Times New Roman"/>
          <w:i/>
          <w:color w:val="FF0000"/>
          <w:sz w:val="16"/>
          <w:szCs w:val="16"/>
        </w:rPr>
        <w:t>Not to be confused with Private S/8248 Peter Crawley Gordon Highlanders who died</w:t>
      </w:r>
      <w:r w:rsidR="009E2DAB" w:rsidRPr="006B0540">
        <w:rPr>
          <w:rFonts w:ascii="Verdana" w:eastAsia="Times New Roman" w:hAnsi="Verdana" w:cs="Times New Roman"/>
          <w:i/>
          <w:color w:val="FF0000"/>
          <w:sz w:val="16"/>
          <w:szCs w:val="16"/>
        </w:rPr>
        <w:t xml:space="preserve"> three days later on</w:t>
      </w:r>
      <w:r w:rsidRPr="006B0540">
        <w:rPr>
          <w:rFonts w:ascii="Verdana" w:eastAsia="Times New Roman" w:hAnsi="Verdana" w:cs="Times New Roman"/>
          <w:i/>
          <w:color w:val="FF0000"/>
          <w:sz w:val="16"/>
          <w:szCs w:val="16"/>
        </w:rPr>
        <w:t xml:space="preserve"> 30</w:t>
      </w:r>
      <w:r w:rsidRPr="006B0540">
        <w:rPr>
          <w:rFonts w:ascii="Verdana" w:eastAsia="Times New Roman" w:hAnsi="Verdana" w:cs="Times New Roman"/>
          <w:i/>
          <w:color w:val="FF0000"/>
          <w:sz w:val="16"/>
          <w:szCs w:val="16"/>
          <w:vertAlign w:val="superscript"/>
        </w:rPr>
        <w:t>th</w:t>
      </w:r>
      <w:r w:rsidRPr="006B0540">
        <w:rPr>
          <w:rFonts w:ascii="Verdana" w:eastAsia="Times New Roman" w:hAnsi="Verdana" w:cs="Times New Roman"/>
          <w:i/>
          <w:color w:val="FF0000"/>
          <w:sz w:val="16"/>
          <w:szCs w:val="16"/>
        </w:rPr>
        <w:t xml:space="preserve"> September 1915 and is commemorated at Ypres Memorial</w:t>
      </w:r>
    </w:p>
    <w:p w:rsidR="007F6CC0" w:rsidRPr="006E0C7B" w:rsidRDefault="007F6CC0" w:rsidP="006E0C7B">
      <w:pPr>
        <w:shd w:val="clear" w:color="auto" w:fill="FFFFFF"/>
        <w:spacing w:after="0" w:line="240" w:lineRule="auto"/>
        <w:jc w:val="both"/>
        <w:rPr>
          <w:rFonts w:ascii="Verdana" w:eastAsia="Times New Roman" w:hAnsi="Verdana" w:cs="Times New Roman"/>
          <w:sz w:val="24"/>
          <w:szCs w:val="24"/>
        </w:rPr>
      </w:pPr>
    </w:p>
    <w:p w:rsidR="00BC3FE1" w:rsidRPr="009E2DAB" w:rsidRDefault="006E0C7B" w:rsidP="006E0C7B">
      <w:pPr>
        <w:pStyle w:val="ListParagraph"/>
        <w:numPr>
          <w:ilvl w:val="0"/>
          <w:numId w:val="2"/>
        </w:numPr>
        <w:shd w:val="clear" w:color="auto" w:fill="FFFFFF"/>
        <w:spacing w:after="0" w:line="240" w:lineRule="auto"/>
        <w:jc w:val="both"/>
        <w:rPr>
          <w:rFonts w:ascii="Verdana" w:eastAsia="Times New Roman" w:hAnsi="Verdana" w:cs="Times New Roman"/>
        </w:rPr>
      </w:pPr>
      <w:r w:rsidRPr="009E2DAB">
        <w:rPr>
          <w:rFonts w:ascii="Verdana" w:eastAsia="Times New Roman" w:hAnsi="Verdana" w:cs="Times New Roman"/>
        </w:rPr>
        <w:t xml:space="preserve">CWGC Shows Peter was born in Holborn, Middlesex </w:t>
      </w:r>
    </w:p>
    <w:p w:rsidR="006E0C7B" w:rsidRDefault="006E0C7B" w:rsidP="006E0C7B">
      <w:pPr>
        <w:pStyle w:val="ListParagraph"/>
        <w:numPr>
          <w:ilvl w:val="0"/>
          <w:numId w:val="2"/>
        </w:numPr>
        <w:shd w:val="clear" w:color="auto" w:fill="FFFFFF"/>
        <w:spacing w:after="0" w:line="240" w:lineRule="auto"/>
        <w:jc w:val="both"/>
        <w:rPr>
          <w:rFonts w:ascii="Verdana" w:eastAsia="Times New Roman" w:hAnsi="Verdana" w:cs="Times New Roman"/>
        </w:rPr>
      </w:pPr>
      <w:r w:rsidRPr="009E2DAB">
        <w:rPr>
          <w:rFonts w:ascii="Verdana" w:eastAsia="Times New Roman" w:hAnsi="Verdana" w:cs="Times New Roman"/>
        </w:rPr>
        <w:t xml:space="preserve">His widow was shown as Edith on the personal effects register and the headstone inscription request forms show the next of Kin as Mrs E Crawley 6 </w:t>
      </w:r>
      <w:r w:rsidR="009E2DAB">
        <w:rPr>
          <w:rFonts w:ascii="Verdana" w:eastAsia="Times New Roman" w:hAnsi="Verdana" w:cs="Times New Roman"/>
        </w:rPr>
        <w:t>P</w:t>
      </w:r>
      <w:r w:rsidRPr="009E2DAB">
        <w:rPr>
          <w:rFonts w:ascii="Verdana" w:eastAsia="Times New Roman" w:hAnsi="Verdana" w:cs="Times New Roman"/>
        </w:rPr>
        <w:t>rovidence</w:t>
      </w:r>
      <w:r w:rsidR="009E2DAB">
        <w:rPr>
          <w:rFonts w:ascii="Verdana" w:eastAsia="Times New Roman" w:hAnsi="Verdana" w:cs="Times New Roman"/>
        </w:rPr>
        <w:t xml:space="preserve"> Place</w:t>
      </w:r>
      <w:r w:rsidRPr="009E2DAB">
        <w:rPr>
          <w:rFonts w:ascii="Verdana" w:eastAsia="Times New Roman" w:hAnsi="Verdana" w:cs="Times New Roman"/>
        </w:rPr>
        <w:t xml:space="preserve">, </w:t>
      </w:r>
      <w:proofErr w:type="spellStart"/>
      <w:r w:rsidRPr="009E2DAB">
        <w:rPr>
          <w:rFonts w:ascii="Verdana" w:eastAsia="Times New Roman" w:hAnsi="Verdana" w:cs="Times New Roman"/>
        </w:rPr>
        <w:t>L</w:t>
      </w:r>
      <w:r w:rsidR="009E3C41">
        <w:rPr>
          <w:rFonts w:ascii="Verdana" w:eastAsia="Times New Roman" w:hAnsi="Verdana" w:cs="Times New Roman"/>
        </w:rPr>
        <w:t>isson</w:t>
      </w:r>
      <w:proofErr w:type="spellEnd"/>
      <w:r w:rsidR="009E3C41">
        <w:rPr>
          <w:rFonts w:ascii="Verdana" w:eastAsia="Times New Roman" w:hAnsi="Verdana" w:cs="Times New Roman"/>
        </w:rPr>
        <w:t xml:space="preserve"> Street, Marylebone</w:t>
      </w:r>
    </w:p>
    <w:p w:rsidR="007F6CC0" w:rsidRDefault="007F6CC0" w:rsidP="007F6CC0">
      <w:pPr>
        <w:shd w:val="clear" w:color="auto" w:fill="FFFFFF"/>
        <w:spacing w:after="0" w:line="240" w:lineRule="auto"/>
        <w:rPr>
          <w:rFonts w:ascii="Verdana" w:eastAsia="Times New Roman" w:hAnsi="Verdana" w:cs="Times New Roman"/>
          <w:color w:val="333333"/>
          <w:sz w:val="20"/>
          <w:szCs w:val="20"/>
        </w:rPr>
      </w:pPr>
    </w:p>
    <w:p w:rsidR="007F6CC0" w:rsidRDefault="007F6CC0" w:rsidP="007F6CC0">
      <w:pPr>
        <w:shd w:val="clear" w:color="auto" w:fill="FFFFFF"/>
        <w:spacing w:after="0" w:line="240" w:lineRule="auto"/>
        <w:rPr>
          <w:rFonts w:ascii="Verdana" w:eastAsia="Times New Roman" w:hAnsi="Verdana" w:cs="Times New Roman"/>
          <w:color w:val="333333"/>
          <w:sz w:val="20"/>
          <w:szCs w:val="20"/>
        </w:rPr>
      </w:pPr>
    </w:p>
    <w:p w:rsidR="007F6CC0" w:rsidRDefault="007F6CC0" w:rsidP="007F6CC0">
      <w:pPr>
        <w:shd w:val="clear" w:color="auto" w:fill="FFFFFF"/>
        <w:spacing w:after="0" w:line="240" w:lineRule="auto"/>
        <w:rPr>
          <w:rFonts w:ascii="Verdana" w:eastAsia="Times New Roman" w:hAnsi="Verdana" w:cs="Times New Roman"/>
          <w:color w:val="333333"/>
          <w:sz w:val="20"/>
          <w:szCs w:val="20"/>
        </w:rPr>
      </w:pPr>
    </w:p>
    <w:p w:rsidR="007F6CC0" w:rsidRDefault="007F6CC0" w:rsidP="007F6CC0">
      <w:pPr>
        <w:shd w:val="clear" w:color="auto" w:fill="FFFFFF"/>
        <w:spacing w:after="0" w:line="240" w:lineRule="auto"/>
        <w:rPr>
          <w:rFonts w:ascii="Verdana" w:eastAsia="Times New Roman" w:hAnsi="Verdana" w:cs="Times New Roman"/>
          <w:color w:val="333333"/>
          <w:sz w:val="20"/>
          <w:szCs w:val="20"/>
        </w:rPr>
      </w:pPr>
    </w:p>
    <w:p w:rsidR="007F6CC0" w:rsidRDefault="007F6CC0" w:rsidP="007F6CC0">
      <w:pPr>
        <w:shd w:val="clear" w:color="auto" w:fill="FFFFFF"/>
        <w:spacing w:after="0" w:line="240" w:lineRule="auto"/>
        <w:rPr>
          <w:rFonts w:ascii="Verdana" w:eastAsia="Times New Roman" w:hAnsi="Verdana" w:cs="Times New Roman"/>
          <w:color w:val="333333"/>
          <w:sz w:val="20"/>
          <w:szCs w:val="20"/>
        </w:rPr>
      </w:pPr>
    </w:p>
    <w:p w:rsidR="00FE4B33" w:rsidRDefault="003A2BFE"/>
    <w:sectPr w:rsidR="00FE4B33" w:rsidSect="0063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1358D"/>
    <w:multiLevelType w:val="hybridMultilevel"/>
    <w:tmpl w:val="3948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FE0B4F"/>
    <w:multiLevelType w:val="hybridMultilevel"/>
    <w:tmpl w:val="07CC6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C0"/>
    <w:rsid w:val="00060DD7"/>
    <w:rsid w:val="001C6F21"/>
    <w:rsid w:val="001E2A7A"/>
    <w:rsid w:val="00287EEC"/>
    <w:rsid w:val="002F6502"/>
    <w:rsid w:val="00317E92"/>
    <w:rsid w:val="0033216D"/>
    <w:rsid w:val="003A2BFE"/>
    <w:rsid w:val="003D7252"/>
    <w:rsid w:val="003E446A"/>
    <w:rsid w:val="004161E3"/>
    <w:rsid w:val="00445797"/>
    <w:rsid w:val="00445B9E"/>
    <w:rsid w:val="00541A14"/>
    <w:rsid w:val="005458D9"/>
    <w:rsid w:val="00554658"/>
    <w:rsid w:val="0057491C"/>
    <w:rsid w:val="0059685C"/>
    <w:rsid w:val="005A34B1"/>
    <w:rsid w:val="005B6B08"/>
    <w:rsid w:val="00626911"/>
    <w:rsid w:val="00635AA9"/>
    <w:rsid w:val="00635D98"/>
    <w:rsid w:val="00673533"/>
    <w:rsid w:val="006B0540"/>
    <w:rsid w:val="006B0A48"/>
    <w:rsid w:val="006E0C7B"/>
    <w:rsid w:val="006F5908"/>
    <w:rsid w:val="007333D6"/>
    <w:rsid w:val="007B75ED"/>
    <w:rsid w:val="007F6CC0"/>
    <w:rsid w:val="0087659F"/>
    <w:rsid w:val="008B087C"/>
    <w:rsid w:val="008B0DA4"/>
    <w:rsid w:val="008E6EAE"/>
    <w:rsid w:val="008F4DD9"/>
    <w:rsid w:val="0096407D"/>
    <w:rsid w:val="009B6A85"/>
    <w:rsid w:val="009D7CC6"/>
    <w:rsid w:val="009E2DAB"/>
    <w:rsid w:val="009E3C41"/>
    <w:rsid w:val="009E4E38"/>
    <w:rsid w:val="00A4547C"/>
    <w:rsid w:val="00A931D1"/>
    <w:rsid w:val="00B3033E"/>
    <w:rsid w:val="00B44C9E"/>
    <w:rsid w:val="00BC3FE1"/>
    <w:rsid w:val="00BF48D3"/>
    <w:rsid w:val="00C329ED"/>
    <w:rsid w:val="00C66794"/>
    <w:rsid w:val="00CB096A"/>
    <w:rsid w:val="00D301D7"/>
    <w:rsid w:val="00D94A76"/>
    <w:rsid w:val="00DC4E9A"/>
    <w:rsid w:val="00DC63A0"/>
    <w:rsid w:val="00DE143A"/>
    <w:rsid w:val="00E4746F"/>
    <w:rsid w:val="00E47A07"/>
    <w:rsid w:val="00EB164B"/>
    <w:rsid w:val="00F81E0B"/>
    <w:rsid w:val="00FD7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CC0"/>
    <w:rPr>
      <w:rFonts w:ascii="Tahoma" w:hAnsi="Tahoma" w:cs="Tahoma"/>
      <w:sz w:val="16"/>
      <w:szCs w:val="16"/>
    </w:rPr>
  </w:style>
  <w:style w:type="paragraph" w:styleId="ListParagraph">
    <w:name w:val="List Paragraph"/>
    <w:basedOn w:val="Normal"/>
    <w:uiPriority w:val="34"/>
    <w:qFormat/>
    <w:rsid w:val="002F65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CC0"/>
    <w:rPr>
      <w:rFonts w:ascii="Tahoma" w:hAnsi="Tahoma" w:cs="Tahoma"/>
      <w:sz w:val="16"/>
      <w:szCs w:val="16"/>
    </w:rPr>
  </w:style>
  <w:style w:type="paragraph" w:styleId="ListParagraph">
    <w:name w:val="List Paragraph"/>
    <w:basedOn w:val="Normal"/>
    <w:uiPriority w:val="34"/>
    <w:qFormat/>
    <w:rsid w:val="002F6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3CABD-C59B-43F1-A96B-8C5A587A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cp:lastModifiedBy>
  <cp:revision>2</cp:revision>
  <dcterms:created xsi:type="dcterms:W3CDTF">2017-06-10T17:33:00Z</dcterms:created>
  <dcterms:modified xsi:type="dcterms:W3CDTF">2017-06-10T17:33:00Z</dcterms:modified>
</cp:coreProperties>
</file>